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D9D3" w14:textId="77777777" w:rsidR="00BF752F" w:rsidRDefault="00F24190">
      <w:r w:rsidRPr="00790977">
        <w:rPr>
          <w:noProof/>
          <w:lang w:eastAsia="en-GB"/>
        </w:rPr>
        <w:drawing>
          <wp:inline distT="0" distB="0" distL="0" distR="0" wp14:anchorId="2E753197" wp14:editId="60FC431F">
            <wp:extent cx="5724525" cy="95250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14:paraId="779A6BE9" w14:textId="77777777" w:rsidR="00F24190" w:rsidRDefault="00F24190"/>
    <w:p w14:paraId="7A2AB803" w14:textId="77777777" w:rsidR="00F24190" w:rsidRDefault="00F24190"/>
    <w:p w14:paraId="53E23A5C" w14:textId="77777777" w:rsidR="00F24190" w:rsidRDefault="00F24190"/>
    <w:p w14:paraId="28E5AB39" w14:textId="77777777" w:rsidR="00F24190" w:rsidRDefault="00F24190"/>
    <w:p w14:paraId="0DE66E58" w14:textId="77777777" w:rsidR="00F24190" w:rsidRPr="00790977" w:rsidRDefault="00F24190" w:rsidP="00F24190">
      <w:pPr>
        <w:jc w:val="both"/>
        <w:rPr>
          <w:rFonts w:cstheme="minorHAnsi"/>
          <w:b/>
        </w:rPr>
      </w:pPr>
    </w:p>
    <w:tbl>
      <w:tblPr>
        <w:tblpPr w:leftFromText="180" w:rightFromText="180" w:vertAnchor="text" w:horzAnchor="margin" w:tblpXSpec="center" w:tblpY="103"/>
        <w:tblW w:w="0" w:type="auto"/>
        <w:tblCellMar>
          <w:left w:w="0" w:type="dxa"/>
          <w:right w:w="0" w:type="dxa"/>
        </w:tblCellMar>
        <w:tblLook w:val="04A0" w:firstRow="1" w:lastRow="0" w:firstColumn="1" w:lastColumn="0" w:noHBand="0" w:noVBand="1"/>
      </w:tblPr>
      <w:tblGrid>
        <w:gridCol w:w="8931"/>
      </w:tblGrid>
      <w:tr w:rsidR="00F24190" w:rsidRPr="00790977" w14:paraId="688D22BC" w14:textId="77777777" w:rsidTr="00D576DD">
        <w:tc>
          <w:tcPr>
            <w:tcW w:w="8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23E821" w14:textId="4FE0DA2D" w:rsidR="00F24190" w:rsidRPr="00790977" w:rsidRDefault="00F24190" w:rsidP="00D576DD">
            <w:pPr>
              <w:rPr>
                <w:rFonts w:ascii="Arial" w:eastAsia="Arial" w:hAnsi="Arial" w:cs="Arial"/>
                <w:b/>
                <w:lang w:eastAsia="en-GB"/>
              </w:rPr>
            </w:pPr>
            <w:r>
              <w:rPr>
                <w:rFonts w:ascii="Arial" w:eastAsia="Arial" w:hAnsi="Arial" w:cs="Arial"/>
                <w:b/>
                <w:lang w:eastAsia="en-GB"/>
              </w:rPr>
              <w:t xml:space="preserve">Student Financial Support Policy </w:t>
            </w:r>
            <w:r w:rsidRPr="001B35B1">
              <w:rPr>
                <w:rFonts w:ascii="Arial" w:eastAsia="Arial" w:hAnsi="Arial" w:cs="Arial"/>
                <w:b/>
                <w:lang w:eastAsia="en-GB"/>
              </w:rPr>
              <w:t>202</w:t>
            </w:r>
            <w:r w:rsidR="00214190">
              <w:rPr>
                <w:rFonts w:ascii="Arial" w:eastAsia="Arial" w:hAnsi="Arial" w:cs="Arial"/>
                <w:b/>
                <w:lang w:eastAsia="en-GB"/>
              </w:rPr>
              <w:t>5</w:t>
            </w:r>
            <w:r w:rsidRPr="001B35B1">
              <w:rPr>
                <w:rFonts w:ascii="Arial" w:eastAsia="Arial" w:hAnsi="Arial" w:cs="Arial"/>
                <w:b/>
                <w:lang w:eastAsia="en-GB"/>
              </w:rPr>
              <w:t>/2</w:t>
            </w:r>
            <w:r w:rsidR="00214190">
              <w:rPr>
                <w:rFonts w:ascii="Arial" w:eastAsia="Arial" w:hAnsi="Arial" w:cs="Arial"/>
                <w:b/>
                <w:lang w:eastAsia="en-GB"/>
              </w:rPr>
              <w:t>6</w:t>
            </w:r>
          </w:p>
        </w:tc>
      </w:tr>
      <w:tr w:rsidR="00F24190" w:rsidRPr="00790977" w14:paraId="3C24F292" w14:textId="77777777" w:rsidTr="00D576DD">
        <w:tc>
          <w:tcPr>
            <w:tcW w:w="8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A83F5" w14:textId="6AED8CE3" w:rsidR="00F24190" w:rsidRPr="00790977" w:rsidRDefault="00F24190" w:rsidP="00D576DD">
            <w:pPr>
              <w:jc w:val="both"/>
              <w:rPr>
                <w:rFonts w:ascii="Arial" w:hAnsi="Arial" w:cs="Arial"/>
                <w:b/>
              </w:rPr>
            </w:pPr>
            <w:r w:rsidRPr="00790977">
              <w:rPr>
                <w:rFonts w:ascii="Arial" w:hAnsi="Arial" w:cs="Arial"/>
                <w:b/>
              </w:rPr>
              <w:t>Approved by:</w:t>
            </w:r>
            <w:r w:rsidRPr="00790977">
              <w:rPr>
                <w:rFonts w:ascii="Arial" w:hAnsi="Arial" w:cs="Arial"/>
              </w:rPr>
              <w:t xml:space="preserve"> </w:t>
            </w:r>
            <w:r>
              <w:rPr>
                <w:rFonts w:ascii="Arial" w:hAnsi="Arial" w:cs="Arial"/>
              </w:rPr>
              <w:t>Exec</w:t>
            </w:r>
            <w:r w:rsidR="00561A35">
              <w:rPr>
                <w:rFonts w:ascii="Arial" w:hAnsi="Arial" w:cs="Arial"/>
              </w:rPr>
              <w:t>utive</w:t>
            </w:r>
          </w:p>
        </w:tc>
      </w:tr>
      <w:tr w:rsidR="00F24190" w:rsidRPr="00790977" w14:paraId="2A033535" w14:textId="77777777" w:rsidTr="00D576DD">
        <w:tc>
          <w:tcPr>
            <w:tcW w:w="8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A9717" w14:textId="50111A60" w:rsidR="00F24190" w:rsidRPr="00790977" w:rsidRDefault="00F24190" w:rsidP="00D576DD">
            <w:pPr>
              <w:jc w:val="both"/>
              <w:rPr>
                <w:rFonts w:ascii="Arial" w:hAnsi="Arial" w:cs="Arial"/>
              </w:rPr>
            </w:pPr>
            <w:r w:rsidRPr="00790977">
              <w:rPr>
                <w:rFonts w:ascii="Arial" w:hAnsi="Arial" w:cs="Arial"/>
                <w:b/>
              </w:rPr>
              <w:t xml:space="preserve">Date approved: </w:t>
            </w:r>
            <w:r w:rsidR="005C449D" w:rsidRPr="00561A35">
              <w:rPr>
                <w:rFonts w:ascii="Arial" w:hAnsi="Arial" w:cs="Arial"/>
              </w:rPr>
              <w:t xml:space="preserve"> June</w:t>
            </w:r>
            <w:r w:rsidR="005C449D">
              <w:rPr>
                <w:rFonts w:ascii="Arial" w:hAnsi="Arial" w:cs="Arial"/>
                <w:b/>
                <w:bCs/>
              </w:rPr>
              <w:t xml:space="preserve"> </w:t>
            </w:r>
            <w:r w:rsidR="005C449D" w:rsidRPr="00F24190">
              <w:rPr>
                <w:rFonts w:ascii="Arial" w:hAnsi="Arial" w:cs="Arial"/>
                <w:bCs/>
              </w:rPr>
              <w:t>2</w:t>
            </w:r>
            <w:r w:rsidR="005C449D" w:rsidRPr="00790977">
              <w:rPr>
                <w:rFonts w:ascii="Arial" w:hAnsi="Arial" w:cs="Arial"/>
                <w:bCs/>
              </w:rPr>
              <w:t>02</w:t>
            </w:r>
            <w:r w:rsidR="005C449D">
              <w:rPr>
                <w:rFonts w:ascii="Arial" w:hAnsi="Arial" w:cs="Arial"/>
                <w:bCs/>
              </w:rPr>
              <w:t>5</w:t>
            </w:r>
          </w:p>
        </w:tc>
      </w:tr>
      <w:tr w:rsidR="00F24190" w:rsidRPr="00790977" w14:paraId="6C01566D" w14:textId="77777777" w:rsidTr="00D576DD">
        <w:tc>
          <w:tcPr>
            <w:tcW w:w="8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D02CD" w14:textId="7BA564D0" w:rsidR="00F24190" w:rsidRPr="00790977" w:rsidRDefault="00F24190" w:rsidP="00D576DD">
            <w:pPr>
              <w:jc w:val="both"/>
              <w:rPr>
                <w:rFonts w:ascii="Arial" w:eastAsia="Calibri" w:hAnsi="Arial" w:cs="Arial"/>
              </w:rPr>
            </w:pPr>
            <w:r w:rsidRPr="00790977">
              <w:rPr>
                <w:rFonts w:ascii="Arial" w:hAnsi="Arial" w:cs="Arial"/>
                <w:b/>
              </w:rPr>
              <w:t>Strategy/Policy Responsibility</w:t>
            </w:r>
            <w:r w:rsidRPr="00790977">
              <w:rPr>
                <w:rFonts w:ascii="Arial" w:hAnsi="Arial" w:cs="Arial"/>
              </w:rPr>
              <w:t xml:space="preserve">: </w:t>
            </w:r>
            <w:r w:rsidR="00C469AA" w:rsidRPr="00214190">
              <w:rPr>
                <w:rFonts w:ascii="Arial" w:hAnsi="Arial" w:cs="Arial"/>
              </w:rPr>
              <w:t>Executive Director of Student Services</w:t>
            </w:r>
          </w:p>
        </w:tc>
      </w:tr>
      <w:tr w:rsidR="00F24190" w:rsidRPr="00790977" w14:paraId="3F025F00" w14:textId="77777777" w:rsidTr="00D576DD">
        <w:tc>
          <w:tcPr>
            <w:tcW w:w="8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D7947" w14:textId="380E874F" w:rsidR="00F24190" w:rsidRPr="00790977" w:rsidRDefault="00F24190" w:rsidP="00D576DD">
            <w:pPr>
              <w:jc w:val="both"/>
              <w:rPr>
                <w:rFonts w:ascii="Arial" w:eastAsia="Calibri" w:hAnsi="Arial" w:cs="Arial"/>
                <w:bCs/>
              </w:rPr>
            </w:pPr>
            <w:r w:rsidRPr="00790977">
              <w:rPr>
                <w:rFonts w:ascii="Arial" w:hAnsi="Arial" w:cs="Arial"/>
                <w:b/>
                <w:bCs/>
              </w:rPr>
              <w:t xml:space="preserve">Review date: </w:t>
            </w:r>
            <w:r w:rsidR="00561A35" w:rsidRPr="00561A35">
              <w:rPr>
                <w:rFonts w:ascii="Arial" w:hAnsi="Arial" w:cs="Arial"/>
              </w:rPr>
              <w:t>June</w:t>
            </w:r>
            <w:r w:rsidR="00561A35">
              <w:rPr>
                <w:rFonts w:ascii="Arial" w:hAnsi="Arial" w:cs="Arial"/>
                <w:b/>
                <w:bCs/>
              </w:rPr>
              <w:t xml:space="preserve"> </w:t>
            </w:r>
            <w:r w:rsidRPr="00F24190">
              <w:rPr>
                <w:rFonts w:ascii="Arial" w:hAnsi="Arial" w:cs="Arial"/>
                <w:bCs/>
              </w:rPr>
              <w:t>2</w:t>
            </w:r>
            <w:r w:rsidRPr="00790977">
              <w:rPr>
                <w:rFonts w:ascii="Arial" w:hAnsi="Arial" w:cs="Arial"/>
                <w:bCs/>
              </w:rPr>
              <w:t>02</w:t>
            </w:r>
            <w:r w:rsidR="00214190">
              <w:rPr>
                <w:rFonts w:ascii="Arial" w:hAnsi="Arial" w:cs="Arial"/>
                <w:bCs/>
              </w:rPr>
              <w:t>6</w:t>
            </w:r>
          </w:p>
        </w:tc>
      </w:tr>
    </w:tbl>
    <w:p w14:paraId="59036468" w14:textId="77777777" w:rsidR="00F24190" w:rsidRPr="00790977" w:rsidRDefault="00F24190" w:rsidP="00F24190">
      <w:pPr>
        <w:jc w:val="both"/>
        <w:rPr>
          <w:rFonts w:cstheme="minorHAnsi"/>
          <w:b/>
        </w:rPr>
      </w:pPr>
    </w:p>
    <w:p w14:paraId="722FC8B6" w14:textId="77777777" w:rsidR="00F24190" w:rsidRPr="00790977" w:rsidRDefault="00F24190" w:rsidP="00F24190">
      <w:pPr>
        <w:jc w:val="both"/>
        <w:rPr>
          <w:rFonts w:cstheme="minorHAnsi"/>
          <w:b/>
        </w:rPr>
      </w:pPr>
    </w:p>
    <w:p w14:paraId="2E33F3A4" w14:textId="77777777" w:rsidR="00F24190" w:rsidRPr="00790977" w:rsidRDefault="00F24190" w:rsidP="00F24190">
      <w:pPr>
        <w:jc w:val="both"/>
        <w:rPr>
          <w:rFonts w:cstheme="minorHAnsi"/>
          <w:b/>
        </w:rPr>
      </w:pPr>
    </w:p>
    <w:p w14:paraId="1A16A86E" w14:textId="77777777" w:rsidR="00F24190" w:rsidRDefault="00F24190"/>
    <w:p w14:paraId="7248533B" w14:textId="77777777" w:rsidR="00F24190" w:rsidRDefault="00F24190"/>
    <w:p w14:paraId="5BAE0561" w14:textId="77777777" w:rsidR="00F24190" w:rsidRDefault="00F24190"/>
    <w:p w14:paraId="3E113953" w14:textId="77777777" w:rsidR="00F24190" w:rsidRDefault="00F24190"/>
    <w:p w14:paraId="35D0EBE3" w14:textId="77777777" w:rsidR="00F24190" w:rsidRDefault="00F24190"/>
    <w:p w14:paraId="2AF628ED" w14:textId="77777777" w:rsidR="00F24190" w:rsidRDefault="00F24190"/>
    <w:p w14:paraId="408CCE2F" w14:textId="77777777" w:rsidR="00F24190" w:rsidRDefault="00F24190"/>
    <w:p w14:paraId="74CEC2DA" w14:textId="77777777" w:rsidR="00F24190" w:rsidRDefault="00F24190"/>
    <w:p w14:paraId="3B1626F9" w14:textId="77777777" w:rsidR="00F24190" w:rsidRDefault="00F24190"/>
    <w:p w14:paraId="5BE1E902" w14:textId="77777777" w:rsidR="00F24190" w:rsidRDefault="00F24190"/>
    <w:p w14:paraId="04B4E7AB" w14:textId="77777777" w:rsidR="00F24190" w:rsidRDefault="00F24190"/>
    <w:p w14:paraId="2B283ADA" w14:textId="77777777" w:rsidR="00F24190" w:rsidRDefault="00F24190"/>
    <w:p w14:paraId="41668BB8" w14:textId="77777777" w:rsidR="00F24190" w:rsidRDefault="00F24190"/>
    <w:p w14:paraId="160AF979" w14:textId="77777777" w:rsidR="00F24190" w:rsidRDefault="00F24190"/>
    <w:p w14:paraId="206AA460" w14:textId="78EC230D" w:rsidR="0008016B" w:rsidRPr="00C025C2" w:rsidRDefault="0008016B" w:rsidP="0008016B">
      <w:pPr>
        <w:pStyle w:val="Heading1"/>
        <w:numPr>
          <w:ilvl w:val="0"/>
          <w:numId w:val="1"/>
        </w:numPr>
        <w:tabs>
          <w:tab w:val="left" w:pos="567"/>
        </w:tabs>
        <w:spacing w:before="0"/>
        <w:ind w:left="0" w:firstLine="0"/>
        <w:jc w:val="both"/>
        <w:rPr>
          <w:rFonts w:ascii="Arial" w:hAnsi="Arial" w:cs="Arial"/>
          <w:b/>
          <w:caps/>
          <w:color w:val="auto"/>
          <w:sz w:val="24"/>
          <w:szCs w:val="24"/>
        </w:rPr>
      </w:pPr>
      <w:r>
        <w:rPr>
          <w:rFonts w:ascii="Arial" w:hAnsi="Arial" w:cs="Arial"/>
          <w:b/>
          <w:caps/>
          <w:color w:val="auto"/>
          <w:sz w:val="24"/>
          <w:szCs w:val="24"/>
        </w:rPr>
        <w:lastRenderedPageBreak/>
        <w:t>OVERVIEW</w:t>
      </w:r>
    </w:p>
    <w:p w14:paraId="3994E829" w14:textId="77777777" w:rsidR="00F24190" w:rsidRPr="00C025C2" w:rsidRDefault="00F24190" w:rsidP="00422908">
      <w:pPr>
        <w:spacing w:after="0" w:line="240" w:lineRule="auto"/>
        <w:jc w:val="both"/>
        <w:rPr>
          <w:rFonts w:ascii="Arial" w:hAnsi="Arial" w:cs="Arial"/>
          <w:sz w:val="24"/>
          <w:szCs w:val="24"/>
        </w:rPr>
      </w:pPr>
    </w:p>
    <w:p w14:paraId="209B3354" w14:textId="77777777"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Introduction</w:t>
      </w:r>
    </w:p>
    <w:p w14:paraId="7D0CED76" w14:textId="77777777" w:rsidR="00F24190" w:rsidRPr="00217033" w:rsidRDefault="00F24190" w:rsidP="00C025C2">
      <w:pPr>
        <w:pStyle w:val="ListParagraph"/>
        <w:tabs>
          <w:tab w:val="left" w:pos="567"/>
        </w:tabs>
        <w:ind w:left="0"/>
        <w:jc w:val="both"/>
        <w:rPr>
          <w:rFonts w:ascii="Arial" w:hAnsi="Arial" w:cs="Arial"/>
          <w:sz w:val="24"/>
          <w:szCs w:val="24"/>
        </w:rPr>
      </w:pPr>
    </w:p>
    <w:p w14:paraId="73FEC0CC" w14:textId="77777777" w:rsidR="00F24190" w:rsidRPr="00217033" w:rsidRDefault="00F24190" w:rsidP="00C025C2">
      <w:pPr>
        <w:pStyle w:val="ListParagraph"/>
        <w:tabs>
          <w:tab w:val="left" w:pos="567"/>
        </w:tabs>
        <w:ind w:left="0"/>
        <w:jc w:val="both"/>
        <w:rPr>
          <w:rFonts w:ascii="Arial" w:hAnsi="Arial" w:cs="Arial"/>
          <w:sz w:val="24"/>
          <w:szCs w:val="24"/>
        </w:rPr>
      </w:pPr>
      <w:r w:rsidRPr="00217033">
        <w:rPr>
          <w:rFonts w:ascii="Arial" w:hAnsi="Arial" w:cs="Arial"/>
          <w:sz w:val="24"/>
          <w:szCs w:val="24"/>
        </w:rPr>
        <w:t xml:space="preserve">Croydon College prides itself on offering inclusive learning, and as such, some students that attend the College need additional financial support to enable them to start their course, settle in and remain until the end of their programme.  </w:t>
      </w:r>
    </w:p>
    <w:p w14:paraId="0F3758E9" w14:textId="77777777" w:rsidR="00F24190" w:rsidRPr="00217033" w:rsidRDefault="00F24190" w:rsidP="00C025C2">
      <w:pPr>
        <w:pStyle w:val="ListParagraph"/>
        <w:tabs>
          <w:tab w:val="left" w:pos="567"/>
        </w:tabs>
        <w:ind w:left="0"/>
        <w:jc w:val="both"/>
        <w:rPr>
          <w:rFonts w:ascii="Arial" w:hAnsi="Arial" w:cs="Arial"/>
          <w:sz w:val="24"/>
          <w:szCs w:val="24"/>
        </w:rPr>
      </w:pPr>
    </w:p>
    <w:p w14:paraId="595A8D6D" w14:textId="6DCD65D2" w:rsidR="00F24190" w:rsidRPr="00217033" w:rsidRDefault="00F24190" w:rsidP="00C025C2">
      <w:pPr>
        <w:pStyle w:val="ListParagraph"/>
        <w:tabs>
          <w:tab w:val="left" w:pos="567"/>
        </w:tabs>
        <w:ind w:left="0"/>
        <w:jc w:val="both"/>
        <w:rPr>
          <w:rFonts w:ascii="Arial" w:hAnsi="Arial" w:cs="Arial"/>
          <w:sz w:val="24"/>
          <w:szCs w:val="24"/>
        </w:rPr>
      </w:pPr>
      <w:r w:rsidRPr="00217033">
        <w:rPr>
          <w:rFonts w:ascii="Arial" w:hAnsi="Arial" w:cs="Arial"/>
          <w:sz w:val="24"/>
          <w:szCs w:val="24"/>
        </w:rPr>
        <w:t xml:space="preserve">Each year, the College receives allocations of funding from the </w:t>
      </w:r>
      <w:r w:rsidR="00214190" w:rsidRPr="00217033">
        <w:rPr>
          <w:rFonts w:ascii="Arial" w:hAnsi="Arial" w:cs="Arial"/>
          <w:sz w:val="24"/>
          <w:szCs w:val="24"/>
        </w:rPr>
        <w:t xml:space="preserve">Department for Education (DfE) </w:t>
      </w:r>
      <w:r w:rsidRPr="00217033">
        <w:rPr>
          <w:rFonts w:ascii="Arial" w:hAnsi="Arial" w:cs="Arial"/>
          <w:sz w:val="24"/>
          <w:szCs w:val="24"/>
        </w:rPr>
        <w:t>to provide financial support to our students.</w:t>
      </w:r>
    </w:p>
    <w:p w14:paraId="01F083F1" w14:textId="77777777" w:rsidR="00F24190" w:rsidRPr="00217033" w:rsidRDefault="00F24190" w:rsidP="00C025C2">
      <w:pPr>
        <w:pStyle w:val="ListParagraph"/>
        <w:tabs>
          <w:tab w:val="left" w:pos="567"/>
        </w:tabs>
        <w:ind w:left="0"/>
        <w:jc w:val="both"/>
        <w:rPr>
          <w:rFonts w:ascii="Arial" w:hAnsi="Arial" w:cs="Arial"/>
          <w:sz w:val="24"/>
          <w:szCs w:val="24"/>
        </w:rPr>
      </w:pPr>
    </w:p>
    <w:p w14:paraId="030252E7" w14:textId="77777777" w:rsidR="00F24190" w:rsidRPr="00217033" w:rsidRDefault="00F24190" w:rsidP="00C025C2">
      <w:pPr>
        <w:pStyle w:val="ListParagraph"/>
        <w:tabs>
          <w:tab w:val="left" w:pos="567"/>
        </w:tabs>
        <w:ind w:left="0"/>
        <w:jc w:val="both"/>
        <w:rPr>
          <w:rFonts w:ascii="Arial" w:hAnsi="Arial" w:cs="Arial"/>
          <w:sz w:val="24"/>
          <w:szCs w:val="24"/>
        </w:rPr>
      </w:pPr>
      <w:r w:rsidRPr="00217033">
        <w:rPr>
          <w:rFonts w:ascii="Arial" w:hAnsi="Arial" w:cs="Arial"/>
          <w:sz w:val="24"/>
          <w:szCs w:val="24"/>
        </w:rPr>
        <w:t>The College administers the financial support funds and distributes them to provide financial support in order to help students overcome financial barriers to learning, ensuring they can take part in or continue learning and access educational and progression opportunities.</w:t>
      </w:r>
    </w:p>
    <w:p w14:paraId="0B330AB1" w14:textId="77777777" w:rsidR="00F24190" w:rsidRPr="00217033" w:rsidRDefault="00F24190" w:rsidP="00C025C2">
      <w:pPr>
        <w:pStyle w:val="ListParagraph"/>
        <w:tabs>
          <w:tab w:val="left" w:pos="567"/>
        </w:tabs>
        <w:ind w:left="0"/>
        <w:jc w:val="both"/>
        <w:rPr>
          <w:rFonts w:ascii="Arial" w:hAnsi="Arial" w:cs="Arial"/>
          <w:sz w:val="24"/>
          <w:szCs w:val="24"/>
        </w:rPr>
      </w:pPr>
    </w:p>
    <w:p w14:paraId="402DD734" w14:textId="77777777" w:rsidR="00F24190" w:rsidRPr="00217033" w:rsidRDefault="00F24190" w:rsidP="00C025C2">
      <w:pPr>
        <w:pStyle w:val="ListParagraph"/>
        <w:tabs>
          <w:tab w:val="left" w:pos="567"/>
        </w:tabs>
        <w:ind w:left="0"/>
        <w:jc w:val="both"/>
        <w:rPr>
          <w:rFonts w:ascii="Arial" w:hAnsi="Arial" w:cs="Arial"/>
          <w:sz w:val="24"/>
          <w:szCs w:val="24"/>
        </w:rPr>
      </w:pPr>
      <w:r w:rsidRPr="00217033">
        <w:rPr>
          <w:rFonts w:ascii="Arial" w:hAnsi="Arial" w:cs="Arial"/>
          <w:sz w:val="24"/>
          <w:szCs w:val="24"/>
        </w:rPr>
        <w:t xml:space="preserve">Any student may apply for financial support and should be aware that their application will receive consideration in accordance with the eligibility requirements stated in Section 2.  </w:t>
      </w:r>
    </w:p>
    <w:p w14:paraId="39A5ACDE" w14:textId="77777777" w:rsidR="00F24190" w:rsidRPr="00217033" w:rsidRDefault="00F24190" w:rsidP="00C025C2">
      <w:pPr>
        <w:pStyle w:val="ListParagraph"/>
        <w:tabs>
          <w:tab w:val="left" w:pos="567"/>
        </w:tabs>
        <w:ind w:left="0"/>
        <w:jc w:val="both"/>
        <w:rPr>
          <w:rFonts w:ascii="Arial" w:hAnsi="Arial" w:cs="Arial"/>
          <w:sz w:val="24"/>
          <w:szCs w:val="24"/>
        </w:rPr>
      </w:pPr>
    </w:p>
    <w:p w14:paraId="23E59326" w14:textId="77777777" w:rsidR="00F24190" w:rsidRPr="00217033" w:rsidRDefault="00F24190" w:rsidP="00C025C2">
      <w:pPr>
        <w:pStyle w:val="ListParagraph"/>
        <w:tabs>
          <w:tab w:val="left" w:pos="567"/>
        </w:tabs>
        <w:ind w:left="0"/>
        <w:jc w:val="both"/>
        <w:rPr>
          <w:rFonts w:ascii="Arial" w:hAnsi="Arial" w:cs="Arial"/>
          <w:sz w:val="24"/>
          <w:szCs w:val="24"/>
        </w:rPr>
      </w:pPr>
      <w:r w:rsidRPr="00217033">
        <w:rPr>
          <w:rFonts w:ascii="Arial" w:hAnsi="Arial" w:cs="Arial"/>
          <w:sz w:val="24"/>
          <w:szCs w:val="24"/>
        </w:rPr>
        <w:t>This Policy outlines the College’s approach to the allocation of financial support funds and the procedure for the allocation and administration of the following funding streams:</w:t>
      </w:r>
    </w:p>
    <w:p w14:paraId="394ACBC2" w14:textId="77777777" w:rsidR="00F24190" w:rsidRPr="00217033" w:rsidRDefault="00F24190" w:rsidP="00C025C2">
      <w:pPr>
        <w:pStyle w:val="ListParagraph"/>
        <w:tabs>
          <w:tab w:val="left" w:pos="567"/>
        </w:tabs>
        <w:ind w:left="0"/>
        <w:jc w:val="both"/>
        <w:rPr>
          <w:rFonts w:ascii="Arial" w:hAnsi="Arial" w:cs="Arial"/>
          <w:sz w:val="24"/>
          <w:szCs w:val="24"/>
        </w:rPr>
      </w:pPr>
    </w:p>
    <w:p w14:paraId="057798BD" w14:textId="77777777" w:rsidR="00F24190" w:rsidRPr="00217033" w:rsidRDefault="00F24190" w:rsidP="00C025C2">
      <w:pPr>
        <w:pStyle w:val="ListParagraph"/>
        <w:numPr>
          <w:ilvl w:val="0"/>
          <w:numId w:val="2"/>
        </w:numPr>
        <w:tabs>
          <w:tab w:val="left" w:pos="567"/>
        </w:tabs>
        <w:ind w:left="0" w:firstLine="0"/>
        <w:jc w:val="both"/>
        <w:rPr>
          <w:rFonts w:ascii="Arial" w:hAnsi="Arial" w:cs="Arial"/>
          <w:sz w:val="24"/>
          <w:szCs w:val="24"/>
        </w:rPr>
      </w:pPr>
      <w:r w:rsidRPr="00217033">
        <w:rPr>
          <w:rFonts w:ascii="Arial" w:hAnsi="Arial" w:cs="Arial"/>
          <w:sz w:val="24"/>
          <w:szCs w:val="24"/>
        </w:rPr>
        <w:t>16-19 Bursary Fund</w:t>
      </w:r>
    </w:p>
    <w:p w14:paraId="582B342B" w14:textId="77777777" w:rsidR="00F24190" w:rsidRPr="00217033" w:rsidRDefault="00F24190" w:rsidP="00C025C2">
      <w:pPr>
        <w:pStyle w:val="ListParagraph"/>
        <w:numPr>
          <w:ilvl w:val="0"/>
          <w:numId w:val="2"/>
        </w:numPr>
        <w:tabs>
          <w:tab w:val="left" w:pos="567"/>
        </w:tabs>
        <w:ind w:left="0" w:firstLine="0"/>
        <w:jc w:val="both"/>
        <w:rPr>
          <w:rFonts w:ascii="Arial" w:hAnsi="Arial" w:cs="Arial"/>
          <w:sz w:val="24"/>
          <w:szCs w:val="24"/>
        </w:rPr>
      </w:pPr>
      <w:r w:rsidRPr="00217033">
        <w:rPr>
          <w:rFonts w:ascii="Arial" w:hAnsi="Arial" w:cs="Arial"/>
          <w:sz w:val="24"/>
          <w:szCs w:val="24"/>
        </w:rPr>
        <w:t xml:space="preserve">19+ Discretionary Learner Support Fund </w:t>
      </w:r>
    </w:p>
    <w:p w14:paraId="0C7D4797" w14:textId="77777777" w:rsidR="00F24190" w:rsidRPr="00217033" w:rsidRDefault="00F24190" w:rsidP="00C025C2">
      <w:pPr>
        <w:pStyle w:val="ListParagraph"/>
        <w:numPr>
          <w:ilvl w:val="0"/>
          <w:numId w:val="2"/>
        </w:numPr>
        <w:tabs>
          <w:tab w:val="left" w:pos="567"/>
        </w:tabs>
        <w:ind w:left="0" w:firstLine="0"/>
        <w:jc w:val="both"/>
        <w:rPr>
          <w:rFonts w:ascii="Arial" w:hAnsi="Arial" w:cs="Arial"/>
          <w:sz w:val="24"/>
          <w:szCs w:val="24"/>
        </w:rPr>
      </w:pPr>
      <w:r w:rsidRPr="00217033">
        <w:rPr>
          <w:rFonts w:ascii="Arial" w:hAnsi="Arial" w:cs="Arial"/>
          <w:sz w:val="24"/>
          <w:szCs w:val="24"/>
        </w:rPr>
        <w:t>Advanced Learning Loan Bursary Fund</w:t>
      </w:r>
    </w:p>
    <w:p w14:paraId="3D3029E6" w14:textId="77777777" w:rsidR="00F24190" w:rsidRPr="00217033" w:rsidRDefault="00F24190" w:rsidP="00C025C2">
      <w:pPr>
        <w:pStyle w:val="ListParagraph"/>
        <w:numPr>
          <w:ilvl w:val="0"/>
          <w:numId w:val="2"/>
        </w:numPr>
        <w:tabs>
          <w:tab w:val="left" w:pos="567"/>
        </w:tabs>
        <w:ind w:left="0" w:firstLine="0"/>
        <w:jc w:val="both"/>
        <w:rPr>
          <w:rFonts w:ascii="Arial" w:hAnsi="Arial" w:cs="Arial"/>
          <w:sz w:val="24"/>
          <w:szCs w:val="24"/>
        </w:rPr>
      </w:pPr>
      <w:r w:rsidRPr="00217033">
        <w:rPr>
          <w:rFonts w:ascii="Arial" w:hAnsi="Arial" w:cs="Arial"/>
          <w:sz w:val="24"/>
          <w:szCs w:val="24"/>
        </w:rPr>
        <w:t>Further Education Free Meals</w:t>
      </w:r>
    </w:p>
    <w:p w14:paraId="7BC41F50" w14:textId="77777777" w:rsidR="00C025C2" w:rsidRPr="00217033" w:rsidRDefault="00C025C2" w:rsidP="00C025C2">
      <w:pPr>
        <w:pStyle w:val="ListParagraph"/>
        <w:tabs>
          <w:tab w:val="left" w:pos="567"/>
        </w:tabs>
        <w:ind w:left="0"/>
        <w:jc w:val="both"/>
        <w:rPr>
          <w:rFonts w:ascii="Arial" w:hAnsi="Arial" w:cs="Arial"/>
          <w:sz w:val="24"/>
          <w:szCs w:val="24"/>
        </w:rPr>
      </w:pPr>
    </w:p>
    <w:p w14:paraId="2DF23A32" w14:textId="77777777"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Purpose</w:t>
      </w:r>
    </w:p>
    <w:p w14:paraId="40AF6D00" w14:textId="77777777" w:rsidR="00F24190" w:rsidRPr="00217033" w:rsidRDefault="00F24190" w:rsidP="00C025C2">
      <w:pPr>
        <w:tabs>
          <w:tab w:val="left" w:pos="567"/>
        </w:tabs>
        <w:spacing w:after="0" w:line="240" w:lineRule="auto"/>
        <w:jc w:val="both"/>
        <w:rPr>
          <w:rFonts w:ascii="Arial" w:hAnsi="Arial" w:cs="Arial"/>
          <w:sz w:val="24"/>
          <w:szCs w:val="24"/>
        </w:rPr>
      </w:pPr>
    </w:p>
    <w:p w14:paraId="24F574DD"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The purpose of this policy is to ensure:</w:t>
      </w:r>
    </w:p>
    <w:p w14:paraId="77911048" w14:textId="77777777" w:rsidR="00F24190" w:rsidRPr="00217033" w:rsidRDefault="00F24190" w:rsidP="00C025C2">
      <w:pPr>
        <w:tabs>
          <w:tab w:val="left" w:pos="567"/>
        </w:tabs>
        <w:spacing w:after="0" w:line="240" w:lineRule="auto"/>
        <w:jc w:val="both"/>
        <w:rPr>
          <w:rFonts w:ascii="Arial" w:hAnsi="Arial" w:cs="Arial"/>
          <w:sz w:val="24"/>
          <w:szCs w:val="24"/>
        </w:rPr>
      </w:pPr>
    </w:p>
    <w:p w14:paraId="132A9DBC" w14:textId="77777777" w:rsidR="00F24190" w:rsidRPr="00217033" w:rsidRDefault="00F24190" w:rsidP="00C025C2">
      <w:pPr>
        <w:pStyle w:val="ListParagraph"/>
        <w:numPr>
          <w:ilvl w:val="0"/>
          <w:numId w:val="6"/>
        </w:numPr>
        <w:tabs>
          <w:tab w:val="left" w:pos="567"/>
        </w:tabs>
        <w:ind w:left="567" w:hanging="567"/>
        <w:jc w:val="both"/>
        <w:rPr>
          <w:rFonts w:ascii="Arial" w:hAnsi="Arial" w:cs="Arial"/>
          <w:sz w:val="24"/>
          <w:szCs w:val="24"/>
        </w:rPr>
      </w:pPr>
      <w:r w:rsidRPr="00217033">
        <w:rPr>
          <w:rFonts w:ascii="Arial" w:hAnsi="Arial" w:cs="Arial"/>
          <w:sz w:val="24"/>
          <w:szCs w:val="24"/>
        </w:rPr>
        <w:t>Bursary funds are distributed in accordance with the regulations and guidelines laid out by funding agencies;</w:t>
      </w:r>
    </w:p>
    <w:p w14:paraId="64F1E746" w14:textId="77777777" w:rsidR="00F24190" w:rsidRPr="00217033" w:rsidRDefault="00F24190" w:rsidP="00C025C2">
      <w:pPr>
        <w:pStyle w:val="ListParagraph"/>
        <w:numPr>
          <w:ilvl w:val="0"/>
          <w:numId w:val="6"/>
        </w:numPr>
        <w:tabs>
          <w:tab w:val="left" w:pos="567"/>
        </w:tabs>
        <w:ind w:left="567" w:hanging="567"/>
        <w:jc w:val="both"/>
        <w:rPr>
          <w:rFonts w:ascii="Arial" w:hAnsi="Arial" w:cs="Arial"/>
          <w:sz w:val="24"/>
          <w:szCs w:val="24"/>
        </w:rPr>
      </w:pPr>
      <w:r w:rsidRPr="00217033">
        <w:rPr>
          <w:rFonts w:ascii="Arial" w:hAnsi="Arial" w:cs="Arial"/>
          <w:sz w:val="24"/>
          <w:szCs w:val="24"/>
        </w:rPr>
        <w:t>The administration of the bursary fund meets students’ needs and removes financial barriers to learning.</w:t>
      </w:r>
    </w:p>
    <w:p w14:paraId="2F424830" w14:textId="77777777" w:rsidR="00F24190" w:rsidRPr="00217033" w:rsidRDefault="00F24190" w:rsidP="00C025C2">
      <w:pPr>
        <w:pStyle w:val="ListParagraph"/>
        <w:numPr>
          <w:ilvl w:val="0"/>
          <w:numId w:val="6"/>
        </w:numPr>
        <w:tabs>
          <w:tab w:val="left" w:pos="567"/>
        </w:tabs>
        <w:ind w:left="567" w:hanging="567"/>
        <w:jc w:val="both"/>
        <w:rPr>
          <w:rFonts w:ascii="Arial" w:hAnsi="Arial" w:cs="Arial"/>
          <w:sz w:val="24"/>
          <w:szCs w:val="24"/>
        </w:rPr>
      </w:pPr>
      <w:r w:rsidRPr="00217033">
        <w:rPr>
          <w:rFonts w:ascii="Arial" w:hAnsi="Arial" w:cs="Arial"/>
          <w:sz w:val="24"/>
          <w:szCs w:val="24"/>
        </w:rPr>
        <w:t xml:space="preserve">The eligibility criteria for bursary funds </w:t>
      </w:r>
      <w:proofErr w:type="gramStart"/>
      <w:r w:rsidRPr="00217033">
        <w:rPr>
          <w:rFonts w:ascii="Arial" w:hAnsi="Arial" w:cs="Arial"/>
          <w:sz w:val="24"/>
          <w:szCs w:val="24"/>
        </w:rPr>
        <w:t>is</w:t>
      </w:r>
      <w:proofErr w:type="gramEnd"/>
      <w:r w:rsidRPr="00217033">
        <w:rPr>
          <w:rFonts w:ascii="Arial" w:hAnsi="Arial" w:cs="Arial"/>
          <w:sz w:val="24"/>
          <w:szCs w:val="24"/>
        </w:rPr>
        <w:t xml:space="preserve"> explained;</w:t>
      </w:r>
    </w:p>
    <w:p w14:paraId="1CD83886" w14:textId="77777777" w:rsidR="00F24190" w:rsidRPr="00217033" w:rsidRDefault="00F24190" w:rsidP="00C025C2">
      <w:pPr>
        <w:pStyle w:val="ListParagraph"/>
        <w:numPr>
          <w:ilvl w:val="0"/>
          <w:numId w:val="6"/>
        </w:numPr>
        <w:tabs>
          <w:tab w:val="left" w:pos="567"/>
        </w:tabs>
        <w:ind w:left="567" w:hanging="567"/>
        <w:jc w:val="both"/>
        <w:rPr>
          <w:rFonts w:ascii="Arial" w:hAnsi="Arial" w:cs="Arial"/>
          <w:sz w:val="24"/>
          <w:szCs w:val="24"/>
        </w:rPr>
      </w:pPr>
      <w:r w:rsidRPr="00217033">
        <w:rPr>
          <w:rFonts w:ascii="Arial" w:hAnsi="Arial" w:cs="Arial"/>
          <w:sz w:val="24"/>
          <w:szCs w:val="24"/>
        </w:rPr>
        <w:t>Systems are in place to administer, record and monitor bursary funds, to ensure funds are used for their intended purpose.</w:t>
      </w:r>
    </w:p>
    <w:p w14:paraId="2DFD336A" w14:textId="77777777" w:rsidR="00F24190" w:rsidRPr="00217033" w:rsidRDefault="00F24190" w:rsidP="00C025C2">
      <w:pPr>
        <w:tabs>
          <w:tab w:val="left" w:pos="567"/>
        </w:tabs>
        <w:spacing w:after="0" w:line="240" w:lineRule="auto"/>
        <w:jc w:val="both"/>
        <w:rPr>
          <w:rFonts w:ascii="Arial" w:hAnsi="Arial" w:cs="Arial"/>
          <w:sz w:val="24"/>
          <w:szCs w:val="24"/>
        </w:rPr>
      </w:pPr>
    </w:p>
    <w:p w14:paraId="65AA2EF7" w14:textId="77777777" w:rsidR="00F24190" w:rsidRPr="00217033" w:rsidRDefault="00F24190" w:rsidP="00C025C2">
      <w:pPr>
        <w:tabs>
          <w:tab w:val="left" w:pos="567"/>
        </w:tabs>
        <w:spacing w:after="0" w:line="240" w:lineRule="auto"/>
        <w:jc w:val="both"/>
        <w:rPr>
          <w:rFonts w:ascii="Arial" w:hAnsi="Arial" w:cs="Arial"/>
          <w:sz w:val="24"/>
          <w:szCs w:val="24"/>
        </w:rPr>
      </w:pPr>
    </w:p>
    <w:p w14:paraId="4CD8A22E" w14:textId="77777777"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Legislative/Quality Framework</w:t>
      </w:r>
    </w:p>
    <w:p w14:paraId="2DD2A07E" w14:textId="77777777" w:rsidR="00F24190" w:rsidRPr="00217033" w:rsidRDefault="00F24190" w:rsidP="00C025C2">
      <w:pPr>
        <w:tabs>
          <w:tab w:val="left" w:pos="567"/>
        </w:tabs>
        <w:spacing w:after="0" w:line="240" w:lineRule="auto"/>
        <w:jc w:val="both"/>
        <w:rPr>
          <w:rFonts w:ascii="Arial" w:hAnsi="Arial" w:cs="Arial"/>
          <w:sz w:val="24"/>
          <w:szCs w:val="24"/>
        </w:rPr>
      </w:pPr>
    </w:p>
    <w:p w14:paraId="0463DD31"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The College will apply and adhere to the following published guidelines for the use of these funds, according to age groups and funding types:</w:t>
      </w:r>
    </w:p>
    <w:p w14:paraId="062944FF" w14:textId="77777777" w:rsidR="00F24190" w:rsidRPr="00217033" w:rsidRDefault="00F24190" w:rsidP="00C025C2">
      <w:pPr>
        <w:tabs>
          <w:tab w:val="left" w:pos="567"/>
        </w:tabs>
        <w:spacing w:after="0" w:line="240" w:lineRule="auto"/>
        <w:jc w:val="both"/>
        <w:rPr>
          <w:rFonts w:ascii="Arial" w:hAnsi="Arial" w:cs="Arial"/>
          <w:sz w:val="24"/>
          <w:szCs w:val="24"/>
        </w:rPr>
      </w:pPr>
    </w:p>
    <w:p w14:paraId="762679B8" w14:textId="3535BF77" w:rsidR="00B4704D" w:rsidRPr="00ED5771" w:rsidRDefault="00ED5771" w:rsidP="00C025C2">
      <w:pPr>
        <w:pStyle w:val="ListParagraph"/>
        <w:numPr>
          <w:ilvl w:val="0"/>
          <w:numId w:val="7"/>
        </w:numPr>
        <w:tabs>
          <w:tab w:val="left" w:pos="567"/>
        </w:tabs>
        <w:ind w:left="567" w:hanging="567"/>
        <w:jc w:val="both"/>
        <w:rPr>
          <w:rFonts w:ascii="Arial" w:hAnsi="Arial" w:cs="Arial"/>
          <w:sz w:val="24"/>
          <w:szCs w:val="24"/>
        </w:rPr>
      </w:pPr>
      <w:hyperlink r:id="rId7" w:history="1">
        <w:r w:rsidRPr="00ED5771">
          <w:rPr>
            <w:rStyle w:val="Hyperlink"/>
            <w:rFonts w:ascii="Arial" w:hAnsi="Arial" w:cs="Arial"/>
            <w:sz w:val="24"/>
            <w:szCs w:val="24"/>
          </w:rPr>
          <w:t>Free meals in further education funded institutions guide: academic year 2025 to 2026 - GOV.UK</w:t>
        </w:r>
      </w:hyperlink>
    </w:p>
    <w:p w14:paraId="2F208DAA" w14:textId="77777777" w:rsidR="002607E5" w:rsidRPr="00ED5771" w:rsidRDefault="002607E5" w:rsidP="00C025C2">
      <w:pPr>
        <w:pStyle w:val="ListParagraph"/>
        <w:numPr>
          <w:ilvl w:val="0"/>
          <w:numId w:val="7"/>
        </w:numPr>
        <w:tabs>
          <w:tab w:val="left" w:pos="567"/>
        </w:tabs>
        <w:ind w:left="567" w:hanging="567"/>
        <w:jc w:val="both"/>
        <w:rPr>
          <w:rFonts w:ascii="Arial" w:hAnsi="Arial" w:cs="Arial"/>
          <w:sz w:val="24"/>
          <w:szCs w:val="24"/>
        </w:rPr>
      </w:pPr>
      <w:hyperlink r:id="rId8" w:history="1">
        <w:r w:rsidRPr="00ED5771">
          <w:rPr>
            <w:rStyle w:val="Hyperlink"/>
            <w:rFonts w:ascii="Arial" w:hAnsi="Arial" w:cs="Arial"/>
            <w:sz w:val="24"/>
            <w:szCs w:val="24"/>
          </w:rPr>
          <w:t>Advice: funding rules for 16 to 19 provision 2025 to 2026 - GOV.UK</w:t>
        </w:r>
      </w:hyperlink>
      <w:r w:rsidRPr="00ED5771">
        <w:rPr>
          <w:rFonts w:ascii="Arial" w:hAnsi="Arial" w:cs="Arial"/>
          <w:sz w:val="24"/>
          <w:szCs w:val="24"/>
        </w:rPr>
        <w:t xml:space="preserve"> </w:t>
      </w:r>
    </w:p>
    <w:p w14:paraId="30DAFEBC" w14:textId="77777777" w:rsidR="002607E5" w:rsidRPr="00ED5771" w:rsidRDefault="002607E5" w:rsidP="00B4704D">
      <w:pPr>
        <w:pStyle w:val="ListParagraph"/>
        <w:numPr>
          <w:ilvl w:val="0"/>
          <w:numId w:val="7"/>
        </w:numPr>
        <w:tabs>
          <w:tab w:val="left" w:pos="567"/>
        </w:tabs>
        <w:ind w:left="567" w:hanging="567"/>
        <w:jc w:val="both"/>
        <w:rPr>
          <w:rFonts w:ascii="Arial" w:hAnsi="Arial" w:cs="Arial"/>
          <w:sz w:val="24"/>
          <w:szCs w:val="24"/>
        </w:rPr>
      </w:pPr>
      <w:hyperlink r:id="rId9" w:anchor=":~:text=A%20student%20must%20be%20aged,academic%20year%202025%20to%202026." w:history="1">
        <w:r w:rsidRPr="00ED5771">
          <w:rPr>
            <w:rStyle w:val="Hyperlink"/>
            <w:rFonts w:ascii="Arial" w:hAnsi="Arial" w:cs="Arial"/>
            <w:sz w:val="24"/>
            <w:szCs w:val="24"/>
          </w:rPr>
          <w:t>16 to 19 Bursary Fund guide: 2025 to 2026 - GOV.UK</w:t>
        </w:r>
      </w:hyperlink>
      <w:r w:rsidRPr="00ED5771">
        <w:rPr>
          <w:rFonts w:ascii="Arial" w:hAnsi="Arial" w:cs="Arial"/>
          <w:sz w:val="24"/>
          <w:szCs w:val="24"/>
        </w:rPr>
        <w:t xml:space="preserve"> </w:t>
      </w:r>
    </w:p>
    <w:p w14:paraId="2A83CA62" w14:textId="77777777" w:rsidR="002607E5" w:rsidRPr="00ED5771" w:rsidRDefault="002607E5" w:rsidP="00B4704D">
      <w:pPr>
        <w:pStyle w:val="ListParagraph"/>
        <w:numPr>
          <w:ilvl w:val="0"/>
          <w:numId w:val="7"/>
        </w:numPr>
        <w:tabs>
          <w:tab w:val="left" w:pos="567"/>
        </w:tabs>
        <w:ind w:left="567" w:hanging="567"/>
        <w:jc w:val="both"/>
        <w:rPr>
          <w:rFonts w:ascii="Arial" w:hAnsi="Arial" w:cs="Arial"/>
          <w:sz w:val="24"/>
          <w:szCs w:val="24"/>
        </w:rPr>
      </w:pPr>
      <w:hyperlink r:id="rId10" w:history="1">
        <w:r w:rsidRPr="00ED5771">
          <w:rPr>
            <w:rStyle w:val="Hyperlink"/>
            <w:rFonts w:ascii="Arial" w:hAnsi="Arial" w:cs="Arial"/>
            <w:sz w:val="24"/>
            <w:szCs w:val="24"/>
          </w:rPr>
          <w:t>Adult skills fund: funding rules 2025 to 2026 - GOV.UK</w:t>
        </w:r>
      </w:hyperlink>
      <w:r w:rsidRPr="00ED5771">
        <w:rPr>
          <w:rFonts w:ascii="Arial" w:hAnsi="Arial" w:cs="Arial"/>
          <w:sz w:val="24"/>
          <w:szCs w:val="24"/>
        </w:rPr>
        <w:t xml:space="preserve"> </w:t>
      </w:r>
    </w:p>
    <w:p w14:paraId="66C0C5C2" w14:textId="7404F2EC" w:rsidR="0029368D" w:rsidRPr="00ED5771" w:rsidRDefault="00832B08" w:rsidP="00B4704D">
      <w:pPr>
        <w:pStyle w:val="ListParagraph"/>
        <w:numPr>
          <w:ilvl w:val="0"/>
          <w:numId w:val="7"/>
        </w:numPr>
        <w:tabs>
          <w:tab w:val="left" w:pos="567"/>
        </w:tabs>
        <w:ind w:left="567" w:hanging="567"/>
        <w:jc w:val="both"/>
        <w:rPr>
          <w:rFonts w:ascii="Arial" w:hAnsi="Arial" w:cs="Arial"/>
          <w:sz w:val="24"/>
          <w:szCs w:val="24"/>
        </w:rPr>
      </w:pPr>
      <w:hyperlink r:id="rId11" w:history="1">
        <w:r w:rsidRPr="00ED5771">
          <w:rPr>
            <w:rStyle w:val="Hyperlink"/>
            <w:rFonts w:ascii="Arial" w:hAnsi="Arial" w:cs="Arial"/>
            <w:sz w:val="24"/>
            <w:szCs w:val="24"/>
          </w:rPr>
          <w:t>Advanced learner loans funding and performance management rules: 2025 to 2026 - GOV.UK</w:t>
        </w:r>
      </w:hyperlink>
    </w:p>
    <w:p w14:paraId="2BAE2C06" w14:textId="77777777" w:rsidR="00B4704D" w:rsidRPr="00217033" w:rsidRDefault="00B4704D" w:rsidP="00B4704D">
      <w:pPr>
        <w:pStyle w:val="ListParagraph"/>
        <w:tabs>
          <w:tab w:val="left" w:pos="567"/>
        </w:tabs>
        <w:ind w:left="567"/>
        <w:jc w:val="both"/>
        <w:rPr>
          <w:rFonts w:ascii="Arial" w:hAnsi="Arial" w:cs="Arial"/>
          <w:sz w:val="24"/>
          <w:szCs w:val="24"/>
        </w:rPr>
      </w:pPr>
    </w:p>
    <w:p w14:paraId="54F90B6F" w14:textId="77777777"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Scope</w:t>
      </w:r>
    </w:p>
    <w:p w14:paraId="713890F7" w14:textId="77777777" w:rsidR="00F24190" w:rsidRPr="00217033" w:rsidRDefault="00F24190" w:rsidP="00C025C2">
      <w:pPr>
        <w:tabs>
          <w:tab w:val="left" w:pos="567"/>
        </w:tabs>
        <w:spacing w:after="0" w:line="240" w:lineRule="auto"/>
        <w:rPr>
          <w:rFonts w:ascii="Arial" w:hAnsi="Arial" w:cs="Arial"/>
          <w:sz w:val="24"/>
          <w:szCs w:val="24"/>
        </w:rPr>
      </w:pPr>
    </w:p>
    <w:p w14:paraId="221E464C" w14:textId="77777777" w:rsidR="00F24190" w:rsidRPr="00217033" w:rsidRDefault="00F24190" w:rsidP="00C025C2">
      <w:pPr>
        <w:tabs>
          <w:tab w:val="left" w:pos="567"/>
        </w:tabs>
        <w:spacing w:after="0" w:line="240" w:lineRule="auto"/>
        <w:rPr>
          <w:rFonts w:ascii="Arial" w:hAnsi="Arial" w:cs="Arial"/>
          <w:sz w:val="24"/>
          <w:szCs w:val="24"/>
        </w:rPr>
      </w:pPr>
      <w:r w:rsidRPr="00217033">
        <w:rPr>
          <w:rFonts w:ascii="Arial" w:hAnsi="Arial" w:cs="Arial"/>
          <w:sz w:val="24"/>
          <w:szCs w:val="24"/>
        </w:rPr>
        <w:t>This policy applies to all eligible (see Section 2) students of Croydon College, including Coulsdon Sixth Form College.</w:t>
      </w:r>
    </w:p>
    <w:p w14:paraId="7E7BA11B" w14:textId="77777777" w:rsidR="00F24190" w:rsidRPr="00217033" w:rsidRDefault="00F24190" w:rsidP="00C025C2">
      <w:pPr>
        <w:tabs>
          <w:tab w:val="left" w:pos="567"/>
        </w:tabs>
        <w:spacing w:after="0" w:line="240" w:lineRule="auto"/>
        <w:rPr>
          <w:rFonts w:ascii="Arial" w:hAnsi="Arial" w:cs="Arial"/>
          <w:sz w:val="24"/>
          <w:szCs w:val="24"/>
        </w:rPr>
      </w:pPr>
    </w:p>
    <w:p w14:paraId="67E07E4B" w14:textId="2D6DE75B" w:rsidR="00F24190" w:rsidRPr="00217033" w:rsidRDefault="00F24190" w:rsidP="00C025C2">
      <w:pPr>
        <w:pStyle w:val="Heading1"/>
        <w:numPr>
          <w:ilvl w:val="0"/>
          <w:numId w:val="1"/>
        </w:numPr>
        <w:tabs>
          <w:tab w:val="left" w:pos="567"/>
        </w:tabs>
        <w:spacing w:before="0"/>
        <w:ind w:left="0" w:firstLine="0"/>
        <w:jc w:val="both"/>
        <w:rPr>
          <w:rFonts w:ascii="Arial" w:hAnsi="Arial" w:cs="Arial"/>
          <w:b/>
          <w:caps/>
          <w:color w:val="auto"/>
          <w:sz w:val="24"/>
          <w:szCs w:val="24"/>
        </w:rPr>
      </w:pPr>
      <w:r w:rsidRPr="00217033">
        <w:rPr>
          <w:rFonts w:ascii="Arial" w:hAnsi="Arial" w:cs="Arial"/>
          <w:b/>
          <w:caps/>
          <w:color w:val="auto"/>
          <w:sz w:val="24"/>
          <w:szCs w:val="24"/>
        </w:rPr>
        <w:t>T</w:t>
      </w:r>
      <w:r w:rsidR="0008016B" w:rsidRPr="00217033">
        <w:rPr>
          <w:rFonts w:ascii="Arial" w:hAnsi="Arial" w:cs="Arial"/>
          <w:b/>
          <w:caps/>
          <w:color w:val="auto"/>
          <w:sz w:val="24"/>
          <w:szCs w:val="24"/>
        </w:rPr>
        <w:t>HE BURSARY FUNDS</w:t>
      </w:r>
    </w:p>
    <w:p w14:paraId="2A59FC42" w14:textId="77777777" w:rsidR="00F24190" w:rsidRPr="00217033" w:rsidRDefault="00F24190" w:rsidP="00C025C2">
      <w:pPr>
        <w:tabs>
          <w:tab w:val="left" w:pos="567"/>
        </w:tabs>
        <w:spacing w:after="0" w:line="240" w:lineRule="auto"/>
        <w:rPr>
          <w:rFonts w:ascii="Arial" w:hAnsi="Arial" w:cs="Arial"/>
          <w:sz w:val="24"/>
          <w:szCs w:val="24"/>
        </w:rPr>
      </w:pPr>
    </w:p>
    <w:p w14:paraId="592F30DD" w14:textId="17D16097"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 xml:space="preserve">Conditions of </w:t>
      </w:r>
      <w:r w:rsidR="00B25D1C" w:rsidRPr="00217033">
        <w:rPr>
          <w:rFonts w:ascii="Arial" w:hAnsi="Arial" w:cs="Arial"/>
          <w:b/>
          <w:color w:val="auto"/>
          <w:sz w:val="24"/>
          <w:szCs w:val="24"/>
        </w:rPr>
        <w:t>Award</w:t>
      </w:r>
      <w:r w:rsidR="007B7A21" w:rsidRPr="00217033">
        <w:rPr>
          <w:rFonts w:ascii="Arial" w:hAnsi="Arial" w:cs="Arial"/>
          <w:b/>
          <w:color w:val="auto"/>
          <w:sz w:val="24"/>
          <w:szCs w:val="24"/>
        </w:rPr>
        <w:t>s</w:t>
      </w:r>
    </w:p>
    <w:p w14:paraId="027273AB" w14:textId="77777777" w:rsidR="00F24190" w:rsidRPr="00217033" w:rsidRDefault="00F24190" w:rsidP="00C025C2">
      <w:pPr>
        <w:tabs>
          <w:tab w:val="left" w:pos="567"/>
        </w:tabs>
        <w:spacing w:after="0" w:line="240" w:lineRule="auto"/>
        <w:rPr>
          <w:rFonts w:ascii="Arial" w:hAnsi="Arial" w:cs="Arial"/>
          <w:sz w:val="24"/>
          <w:szCs w:val="24"/>
        </w:rPr>
      </w:pPr>
    </w:p>
    <w:p w14:paraId="7BCC1161" w14:textId="573C7058"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This policy covers the financial support funds which are available to eligible students. Students who apply for any of the funds will be assessed individually and awarded support based on their </w:t>
      </w:r>
      <w:r w:rsidR="00B25D1C" w:rsidRPr="00217033">
        <w:rPr>
          <w:rFonts w:ascii="Arial" w:hAnsi="Arial" w:cs="Arial"/>
          <w:sz w:val="24"/>
          <w:szCs w:val="24"/>
        </w:rPr>
        <w:t xml:space="preserve">actual </w:t>
      </w:r>
      <w:r w:rsidRPr="00217033">
        <w:rPr>
          <w:rFonts w:ascii="Arial" w:hAnsi="Arial" w:cs="Arial"/>
          <w:sz w:val="24"/>
          <w:szCs w:val="24"/>
        </w:rPr>
        <w:t>financial need</w:t>
      </w:r>
      <w:r w:rsidR="00B25D1C" w:rsidRPr="00217033">
        <w:rPr>
          <w:rFonts w:ascii="Arial" w:hAnsi="Arial" w:cs="Arial"/>
          <w:sz w:val="24"/>
          <w:szCs w:val="24"/>
        </w:rPr>
        <w:t xml:space="preserve"> of participating</w:t>
      </w:r>
      <w:r w:rsidRPr="00217033">
        <w:rPr>
          <w:rFonts w:ascii="Arial" w:hAnsi="Arial" w:cs="Arial"/>
          <w:sz w:val="24"/>
          <w:szCs w:val="24"/>
        </w:rPr>
        <w:t>. Please note:</w:t>
      </w:r>
    </w:p>
    <w:p w14:paraId="5EC3A129" w14:textId="77777777" w:rsidR="00F24190" w:rsidRPr="00217033" w:rsidRDefault="00F24190" w:rsidP="00C025C2">
      <w:pPr>
        <w:tabs>
          <w:tab w:val="left" w:pos="567"/>
        </w:tabs>
        <w:spacing w:after="0" w:line="240" w:lineRule="auto"/>
        <w:jc w:val="both"/>
        <w:rPr>
          <w:rFonts w:ascii="Arial" w:hAnsi="Arial" w:cs="Arial"/>
          <w:sz w:val="24"/>
          <w:szCs w:val="24"/>
        </w:rPr>
      </w:pPr>
    </w:p>
    <w:p w14:paraId="120A9A75" w14:textId="77777777" w:rsidR="00F24190" w:rsidRPr="00217033" w:rsidRDefault="00F24190" w:rsidP="00C025C2">
      <w:pPr>
        <w:pStyle w:val="ListParagraph"/>
        <w:numPr>
          <w:ilvl w:val="0"/>
          <w:numId w:val="8"/>
        </w:numPr>
        <w:tabs>
          <w:tab w:val="left" w:pos="567"/>
        </w:tabs>
        <w:ind w:left="567" w:hanging="567"/>
        <w:jc w:val="both"/>
        <w:rPr>
          <w:rFonts w:ascii="Arial" w:hAnsi="Arial" w:cs="Arial"/>
          <w:sz w:val="24"/>
          <w:szCs w:val="24"/>
        </w:rPr>
      </w:pPr>
      <w:r w:rsidRPr="00217033">
        <w:rPr>
          <w:rFonts w:ascii="Arial" w:hAnsi="Arial" w:cs="Arial"/>
          <w:sz w:val="24"/>
          <w:szCs w:val="24"/>
        </w:rPr>
        <w:t>Bursaries are subject to available funds and eligibility does not guarantee entitlement to funds.</w:t>
      </w:r>
    </w:p>
    <w:p w14:paraId="3BD437F2" w14:textId="77777777" w:rsidR="00F24190" w:rsidRPr="00217033" w:rsidRDefault="00F24190" w:rsidP="00C025C2">
      <w:pPr>
        <w:pStyle w:val="ListParagraph"/>
        <w:numPr>
          <w:ilvl w:val="0"/>
          <w:numId w:val="8"/>
        </w:numPr>
        <w:tabs>
          <w:tab w:val="left" w:pos="567"/>
        </w:tabs>
        <w:ind w:left="567" w:hanging="567"/>
        <w:jc w:val="both"/>
        <w:rPr>
          <w:rFonts w:ascii="Arial" w:hAnsi="Arial" w:cs="Arial"/>
          <w:sz w:val="24"/>
          <w:szCs w:val="24"/>
        </w:rPr>
      </w:pPr>
      <w:r w:rsidRPr="00217033">
        <w:rPr>
          <w:rFonts w:ascii="Arial" w:hAnsi="Arial" w:cs="Arial"/>
          <w:sz w:val="24"/>
          <w:szCs w:val="24"/>
        </w:rPr>
        <w:t>Funds will be allocated to students who meet the eligibility criteria on a ‘first come first served’ basis, with any funds that become available being reallocated to those on the waiting list.</w:t>
      </w:r>
    </w:p>
    <w:p w14:paraId="577316A7" w14:textId="4A5DB9CD" w:rsidR="00F24190" w:rsidRPr="00217033" w:rsidRDefault="00F24190" w:rsidP="00C025C2">
      <w:pPr>
        <w:pStyle w:val="ListParagraph"/>
        <w:numPr>
          <w:ilvl w:val="0"/>
          <w:numId w:val="8"/>
        </w:numPr>
        <w:tabs>
          <w:tab w:val="left" w:pos="567"/>
        </w:tabs>
        <w:ind w:left="567" w:hanging="567"/>
        <w:jc w:val="both"/>
        <w:rPr>
          <w:rFonts w:ascii="Arial" w:hAnsi="Arial" w:cs="Arial"/>
          <w:sz w:val="24"/>
          <w:szCs w:val="24"/>
        </w:rPr>
      </w:pPr>
      <w:r w:rsidRPr="00217033">
        <w:rPr>
          <w:rFonts w:ascii="Arial" w:hAnsi="Arial" w:cs="Arial"/>
          <w:sz w:val="24"/>
          <w:szCs w:val="24"/>
        </w:rPr>
        <w:t xml:space="preserve">Bursary </w:t>
      </w:r>
      <w:r w:rsidR="008D715C" w:rsidRPr="00217033">
        <w:rPr>
          <w:rFonts w:ascii="Arial" w:hAnsi="Arial" w:cs="Arial"/>
          <w:sz w:val="24"/>
          <w:szCs w:val="24"/>
        </w:rPr>
        <w:t>awards</w:t>
      </w:r>
      <w:r w:rsidRPr="00217033">
        <w:rPr>
          <w:rFonts w:ascii="Arial" w:hAnsi="Arial" w:cs="Arial"/>
          <w:sz w:val="24"/>
          <w:szCs w:val="24"/>
        </w:rPr>
        <w:t xml:space="preserve"> are subject to maintaining attendance of at least </w:t>
      </w:r>
      <w:r w:rsidR="00710770" w:rsidRPr="00217033">
        <w:rPr>
          <w:rFonts w:ascii="Arial" w:hAnsi="Arial" w:cs="Arial"/>
          <w:sz w:val="24"/>
          <w:szCs w:val="24"/>
        </w:rPr>
        <w:t>90</w:t>
      </w:r>
      <w:r w:rsidRPr="00217033">
        <w:rPr>
          <w:rFonts w:ascii="Arial" w:hAnsi="Arial" w:cs="Arial"/>
          <w:sz w:val="24"/>
          <w:szCs w:val="24"/>
        </w:rPr>
        <w:t>% and behaving in line with College Policies and Procedures.</w:t>
      </w:r>
    </w:p>
    <w:p w14:paraId="7538F967" w14:textId="77777777" w:rsidR="00F24190" w:rsidRPr="00217033" w:rsidRDefault="00F24190" w:rsidP="00C025C2">
      <w:pPr>
        <w:pStyle w:val="ListParagraph"/>
        <w:numPr>
          <w:ilvl w:val="0"/>
          <w:numId w:val="8"/>
        </w:numPr>
        <w:tabs>
          <w:tab w:val="left" w:pos="567"/>
        </w:tabs>
        <w:ind w:left="567" w:hanging="567"/>
        <w:jc w:val="both"/>
        <w:rPr>
          <w:rFonts w:ascii="Arial" w:hAnsi="Arial" w:cs="Arial"/>
          <w:sz w:val="24"/>
          <w:szCs w:val="24"/>
        </w:rPr>
      </w:pPr>
      <w:r w:rsidRPr="00217033">
        <w:rPr>
          <w:rFonts w:ascii="Arial" w:hAnsi="Arial" w:cs="Arial"/>
          <w:sz w:val="24"/>
          <w:szCs w:val="24"/>
        </w:rPr>
        <w:t>Bursary awards only cover one academic year and learners must re-apply for support on an annual basis.</w:t>
      </w:r>
    </w:p>
    <w:p w14:paraId="25C4E479" w14:textId="77777777" w:rsidR="00F24190" w:rsidRPr="00217033" w:rsidRDefault="00F24190" w:rsidP="00C025C2">
      <w:pPr>
        <w:tabs>
          <w:tab w:val="left" w:pos="567"/>
        </w:tabs>
        <w:spacing w:after="0" w:line="240" w:lineRule="auto"/>
        <w:rPr>
          <w:rFonts w:ascii="Arial" w:hAnsi="Arial" w:cs="Arial"/>
          <w:sz w:val="24"/>
          <w:szCs w:val="24"/>
        </w:rPr>
      </w:pPr>
    </w:p>
    <w:p w14:paraId="0D7DB9C5" w14:textId="77777777" w:rsidR="00F24190" w:rsidRPr="00217033" w:rsidRDefault="00F24190" w:rsidP="00C025C2">
      <w:pPr>
        <w:tabs>
          <w:tab w:val="left" w:pos="567"/>
        </w:tabs>
        <w:spacing w:after="0" w:line="240" w:lineRule="auto"/>
        <w:rPr>
          <w:rFonts w:ascii="Arial" w:hAnsi="Arial" w:cs="Arial"/>
          <w:sz w:val="24"/>
          <w:szCs w:val="24"/>
        </w:rPr>
      </w:pPr>
    </w:p>
    <w:p w14:paraId="2B4C7CCE" w14:textId="77777777"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 xml:space="preserve">Eligibility Criteria </w:t>
      </w:r>
    </w:p>
    <w:p w14:paraId="305CB431" w14:textId="77777777" w:rsidR="00F24190" w:rsidRPr="00217033" w:rsidRDefault="00F24190" w:rsidP="00C025C2">
      <w:pPr>
        <w:tabs>
          <w:tab w:val="left" w:pos="567"/>
        </w:tabs>
        <w:spacing w:after="0" w:line="240" w:lineRule="auto"/>
        <w:jc w:val="both"/>
        <w:rPr>
          <w:rFonts w:ascii="Arial" w:hAnsi="Arial" w:cs="Arial"/>
          <w:sz w:val="24"/>
          <w:szCs w:val="24"/>
        </w:rPr>
      </w:pPr>
    </w:p>
    <w:p w14:paraId="6F798EF8"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To be eligible for funding from any of the College Bursary Funds, all applicants must meet the following criteria. </w:t>
      </w:r>
    </w:p>
    <w:p w14:paraId="256EB1C3" w14:textId="77777777" w:rsidR="00F24190" w:rsidRPr="00217033" w:rsidRDefault="00F24190" w:rsidP="00C025C2">
      <w:pPr>
        <w:tabs>
          <w:tab w:val="left" w:pos="567"/>
        </w:tabs>
        <w:spacing w:after="0" w:line="240" w:lineRule="auto"/>
        <w:jc w:val="both"/>
        <w:rPr>
          <w:rFonts w:ascii="Arial" w:hAnsi="Arial" w:cs="Arial"/>
          <w:sz w:val="24"/>
          <w:szCs w:val="24"/>
        </w:rPr>
      </w:pPr>
    </w:p>
    <w:p w14:paraId="22A64E73" w14:textId="30B2712A" w:rsidR="00F24190" w:rsidRPr="00217033" w:rsidRDefault="00F24190" w:rsidP="00C025C2">
      <w:pPr>
        <w:pStyle w:val="ListParagraph"/>
        <w:numPr>
          <w:ilvl w:val="0"/>
          <w:numId w:val="9"/>
        </w:numPr>
        <w:tabs>
          <w:tab w:val="left" w:pos="567"/>
        </w:tabs>
        <w:ind w:left="567" w:hanging="567"/>
        <w:jc w:val="both"/>
        <w:rPr>
          <w:rFonts w:ascii="Arial" w:hAnsi="Arial" w:cs="Arial"/>
          <w:sz w:val="24"/>
          <w:szCs w:val="24"/>
        </w:rPr>
      </w:pPr>
      <w:r w:rsidRPr="00217033">
        <w:rPr>
          <w:rFonts w:ascii="Arial" w:hAnsi="Arial" w:cs="Arial"/>
          <w:sz w:val="24"/>
          <w:szCs w:val="24"/>
        </w:rPr>
        <w:t xml:space="preserve">Residency criteria as set out by the </w:t>
      </w:r>
      <w:hyperlink r:id="rId12" w:history="1">
        <w:r w:rsidR="00214190" w:rsidRPr="00154DA5">
          <w:rPr>
            <w:rStyle w:val="Hyperlink"/>
            <w:rFonts w:ascii="Arial" w:hAnsi="Arial" w:cs="Arial"/>
            <w:color w:val="1D70B8"/>
            <w:sz w:val="24"/>
            <w:szCs w:val="24"/>
            <w:shd w:val="clear" w:color="auto" w:fill="FFFFFF"/>
          </w:rPr>
          <w:t>DfE funding rules</w:t>
        </w:r>
      </w:hyperlink>
      <w:r w:rsidR="00214190" w:rsidRPr="00154DA5">
        <w:rPr>
          <w:rFonts w:ascii="Arial" w:hAnsi="Arial" w:cs="Arial"/>
          <w:color w:val="0B0C0C"/>
          <w:sz w:val="24"/>
          <w:szCs w:val="24"/>
          <w:shd w:val="clear" w:color="auto" w:fill="FFFFFF"/>
        </w:rPr>
        <w:t> </w:t>
      </w:r>
      <w:r w:rsidR="00214190" w:rsidRPr="00154DA5">
        <w:rPr>
          <w:rFonts w:ascii="Arial" w:hAnsi="Arial" w:cs="Arial"/>
          <w:sz w:val="24"/>
          <w:szCs w:val="24"/>
        </w:rPr>
        <w:t xml:space="preserve"> </w:t>
      </w:r>
      <w:r w:rsidRPr="00154DA5">
        <w:rPr>
          <w:rFonts w:ascii="Arial" w:hAnsi="Arial" w:cs="Arial"/>
          <w:sz w:val="24"/>
          <w:szCs w:val="24"/>
        </w:rPr>
        <w:t>and Appendix</w:t>
      </w:r>
      <w:r w:rsidRPr="00217033">
        <w:rPr>
          <w:rFonts w:ascii="Arial" w:hAnsi="Arial" w:cs="Arial"/>
          <w:sz w:val="24"/>
          <w:szCs w:val="24"/>
        </w:rPr>
        <w:t xml:space="preserve"> A</w:t>
      </w:r>
    </w:p>
    <w:p w14:paraId="611C45A0" w14:textId="06DD1C43" w:rsidR="00F24190" w:rsidRPr="00217033" w:rsidRDefault="00F24190" w:rsidP="00C025C2">
      <w:pPr>
        <w:pStyle w:val="ListParagraph"/>
        <w:numPr>
          <w:ilvl w:val="0"/>
          <w:numId w:val="9"/>
        </w:numPr>
        <w:tabs>
          <w:tab w:val="left" w:pos="567"/>
        </w:tabs>
        <w:ind w:left="567" w:hanging="567"/>
        <w:jc w:val="both"/>
        <w:rPr>
          <w:rFonts w:ascii="Arial" w:hAnsi="Arial" w:cs="Arial"/>
          <w:sz w:val="24"/>
          <w:szCs w:val="24"/>
        </w:rPr>
      </w:pPr>
      <w:r w:rsidRPr="00853963">
        <w:rPr>
          <w:rFonts w:ascii="Arial" w:hAnsi="Arial" w:cs="Arial"/>
          <w:sz w:val="24"/>
          <w:szCs w:val="24"/>
        </w:rPr>
        <w:t xml:space="preserve">Have a </w:t>
      </w:r>
      <w:r w:rsidR="005C11CE" w:rsidRPr="00853963">
        <w:rPr>
          <w:rFonts w:ascii="Arial" w:hAnsi="Arial" w:cs="Arial"/>
          <w:sz w:val="24"/>
          <w:szCs w:val="24"/>
        </w:rPr>
        <w:t>take home (after tax)</w:t>
      </w:r>
      <w:r w:rsidRPr="00853963">
        <w:rPr>
          <w:rFonts w:ascii="Arial" w:hAnsi="Arial" w:cs="Arial"/>
          <w:sz w:val="24"/>
          <w:szCs w:val="24"/>
        </w:rPr>
        <w:t xml:space="preserve"> annual household income below </w:t>
      </w:r>
      <w:r w:rsidR="009C4165">
        <w:rPr>
          <w:rFonts w:ascii="Arial" w:hAnsi="Arial" w:cs="Arial"/>
          <w:sz w:val="24"/>
          <w:szCs w:val="24"/>
        </w:rPr>
        <w:t>£36,000</w:t>
      </w:r>
      <w:r w:rsidRPr="00853963">
        <w:rPr>
          <w:rFonts w:ascii="Arial" w:hAnsi="Arial" w:cs="Arial"/>
          <w:sz w:val="24"/>
          <w:szCs w:val="24"/>
        </w:rPr>
        <w:t xml:space="preserve"> per year (£</w:t>
      </w:r>
      <w:r w:rsidR="009C4165">
        <w:rPr>
          <w:rFonts w:ascii="Arial" w:hAnsi="Arial" w:cs="Arial"/>
          <w:sz w:val="24"/>
          <w:szCs w:val="24"/>
        </w:rPr>
        <w:t>30,000</w:t>
      </w:r>
      <w:r w:rsidRPr="00853963">
        <w:rPr>
          <w:rFonts w:ascii="Arial" w:hAnsi="Arial" w:cs="Arial"/>
          <w:sz w:val="24"/>
          <w:szCs w:val="24"/>
        </w:rPr>
        <w:t>) for Childcare.</w:t>
      </w:r>
      <w:r w:rsidRPr="00217033">
        <w:rPr>
          <w:rFonts w:ascii="Arial" w:hAnsi="Arial" w:cs="Arial"/>
          <w:sz w:val="24"/>
          <w:szCs w:val="24"/>
        </w:rPr>
        <w:t xml:space="preserve"> The College may choose to use its discretion where household income exceeds this amount but it is identified that support is needed.</w:t>
      </w:r>
    </w:p>
    <w:p w14:paraId="14A7FFA4" w14:textId="77777777" w:rsidR="00F24190" w:rsidRPr="00217033" w:rsidRDefault="00F24190" w:rsidP="00C025C2">
      <w:pPr>
        <w:pStyle w:val="ListParagraph"/>
        <w:numPr>
          <w:ilvl w:val="0"/>
          <w:numId w:val="9"/>
        </w:numPr>
        <w:tabs>
          <w:tab w:val="left" w:pos="567"/>
        </w:tabs>
        <w:ind w:left="567" w:hanging="567"/>
        <w:jc w:val="both"/>
        <w:rPr>
          <w:rFonts w:ascii="Arial" w:hAnsi="Arial" w:cs="Arial"/>
          <w:sz w:val="24"/>
          <w:szCs w:val="24"/>
        </w:rPr>
      </w:pPr>
      <w:r w:rsidRPr="00217033">
        <w:rPr>
          <w:rFonts w:ascii="Arial" w:hAnsi="Arial" w:cs="Arial"/>
          <w:sz w:val="24"/>
          <w:szCs w:val="24"/>
        </w:rPr>
        <w:t>Able to demonstrate ‘relative financial need’ for costs that may deter them joining, continuing or completing their course.</w:t>
      </w:r>
    </w:p>
    <w:p w14:paraId="0C06FB5E" w14:textId="77777777" w:rsidR="00F24190" w:rsidRPr="00217033" w:rsidRDefault="00F24190" w:rsidP="00C025C2">
      <w:pPr>
        <w:tabs>
          <w:tab w:val="left" w:pos="567"/>
        </w:tabs>
        <w:spacing w:after="0" w:line="240" w:lineRule="auto"/>
        <w:ind w:left="567" w:hanging="567"/>
        <w:jc w:val="both"/>
        <w:rPr>
          <w:rFonts w:ascii="Arial" w:hAnsi="Arial" w:cs="Arial"/>
          <w:sz w:val="24"/>
          <w:szCs w:val="24"/>
        </w:rPr>
      </w:pPr>
    </w:p>
    <w:p w14:paraId="02E5EEE3"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Students must also be on a course that is subject to inspection by a public body (e.g. Ofsted) and must also be:</w:t>
      </w:r>
    </w:p>
    <w:p w14:paraId="4A0A349C" w14:textId="77777777" w:rsidR="00F24190" w:rsidRPr="00217033" w:rsidRDefault="00F24190" w:rsidP="00C025C2">
      <w:pPr>
        <w:tabs>
          <w:tab w:val="left" w:pos="567"/>
        </w:tabs>
        <w:spacing w:after="0" w:line="240" w:lineRule="auto"/>
        <w:jc w:val="both"/>
        <w:rPr>
          <w:rFonts w:ascii="Arial" w:hAnsi="Arial" w:cs="Arial"/>
          <w:sz w:val="24"/>
          <w:szCs w:val="24"/>
        </w:rPr>
      </w:pPr>
    </w:p>
    <w:p w14:paraId="04911CB8" w14:textId="3F12BC2A" w:rsidR="00F24190" w:rsidRPr="00217033" w:rsidRDefault="00F24190" w:rsidP="00C025C2">
      <w:pPr>
        <w:pStyle w:val="ListParagraph"/>
        <w:numPr>
          <w:ilvl w:val="0"/>
          <w:numId w:val="9"/>
        </w:numPr>
        <w:tabs>
          <w:tab w:val="left" w:pos="567"/>
        </w:tabs>
        <w:ind w:left="0" w:firstLine="0"/>
        <w:jc w:val="both"/>
        <w:rPr>
          <w:rFonts w:ascii="Arial" w:hAnsi="Arial" w:cs="Arial"/>
          <w:sz w:val="24"/>
          <w:szCs w:val="24"/>
        </w:rPr>
      </w:pPr>
      <w:r w:rsidRPr="00217033">
        <w:rPr>
          <w:rFonts w:ascii="Arial" w:hAnsi="Arial" w:cs="Arial"/>
          <w:sz w:val="24"/>
          <w:szCs w:val="24"/>
        </w:rPr>
        <w:t xml:space="preserve">Funded directly by the </w:t>
      </w:r>
      <w:r w:rsidR="00E81C91" w:rsidRPr="00217033">
        <w:rPr>
          <w:rFonts w:ascii="Arial" w:hAnsi="Arial" w:cs="Arial"/>
          <w:sz w:val="24"/>
          <w:szCs w:val="24"/>
        </w:rPr>
        <w:t>DfE</w:t>
      </w:r>
      <w:r w:rsidRPr="00217033">
        <w:rPr>
          <w:rFonts w:ascii="Arial" w:hAnsi="Arial" w:cs="Arial"/>
          <w:sz w:val="24"/>
          <w:szCs w:val="24"/>
        </w:rPr>
        <w:t xml:space="preserve"> via a local authority</w:t>
      </w:r>
    </w:p>
    <w:p w14:paraId="0EE1C3A7" w14:textId="36AFEAA7" w:rsidR="00F24190" w:rsidRPr="00217033" w:rsidRDefault="00F24190" w:rsidP="00C025C2">
      <w:pPr>
        <w:pStyle w:val="ListParagraph"/>
        <w:numPr>
          <w:ilvl w:val="0"/>
          <w:numId w:val="9"/>
        </w:numPr>
        <w:tabs>
          <w:tab w:val="left" w:pos="567"/>
        </w:tabs>
        <w:ind w:left="567" w:hanging="567"/>
        <w:jc w:val="both"/>
        <w:rPr>
          <w:rFonts w:ascii="Arial" w:hAnsi="Arial" w:cs="Arial"/>
          <w:sz w:val="24"/>
          <w:szCs w:val="24"/>
        </w:rPr>
      </w:pPr>
      <w:r w:rsidRPr="00217033">
        <w:rPr>
          <w:rFonts w:ascii="Arial" w:hAnsi="Arial" w:cs="Arial"/>
          <w:sz w:val="24"/>
          <w:szCs w:val="24"/>
        </w:rPr>
        <w:t xml:space="preserve">Otherwise publicly funded and lead to a qualification (up to and including level 3) accredited by Ofqual or on the </w:t>
      </w:r>
      <w:r w:rsidRPr="00217033">
        <w:rPr>
          <w:rFonts w:ascii="Arial" w:hAnsi="Arial" w:cs="Arial"/>
          <w:color w:val="0B0C0C"/>
          <w:sz w:val="24"/>
          <w:szCs w:val="24"/>
          <w:shd w:val="clear" w:color="auto" w:fill="FFFFFF"/>
        </w:rPr>
        <w:t>list of </w:t>
      </w:r>
      <w:hyperlink r:id="rId13" w:history="1">
        <w:r w:rsidRPr="00217033">
          <w:rPr>
            <w:rStyle w:val="Hyperlink"/>
            <w:rFonts w:ascii="Arial" w:hAnsi="Arial" w:cs="Arial"/>
            <w:sz w:val="24"/>
            <w:szCs w:val="24"/>
            <w:shd w:val="clear" w:color="auto" w:fill="FFFFFF"/>
          </w:rPr>
          <w:t>qualifications approved for funding 14 to 19</w:t>
        </w:r>
      </w:hyperlink>
      <w:r w:rsidRPr="00217033">
        <w:rPr>
          <w:rFonts w:ascii="Arial" w:hAnsi="Arial" w:cs="Arial"/>
          <w:sz w:val="24"/>
          <w:szCs w:val="24"/>
        </w:rPr>
        <w:t xml:space="preserve"> </w:t>
      </w:r>
    </w:p>
    <w:p w14:paraId="6D64EA0A" w14:textId="77777777" w:rsidR="00F24190" w:rsidRPr="00217033" w:rsidRDefault="00F24190" w:rsidP="00C025C2">
      <w:pPr>
        <w:tabs>
          <w:tab w:val="left" w:pos="567"/>
        </w:tabs>
        <w:spacing w:after="0" w:line="240" w:lineRule="auto"/>
        <w:jc w:val="both"/>
        <w:rPr>
          <w:rFonts w:ascii="Arial" w:hAnsi="Arial" w:cs="Arial"/>
          <w:sz w:val="24"/>
          <w:szCs w:val="24"/>
        </w:rPr>
      </w:pPr>
    </w:p>
    <w:p w14:paraId="0212CF24" w14:textId="35905AC5" w:rsidR="007B7A21"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lastRenderedPageBreak/>
        <w:t>The College reserves the right to apply discretion to ensure that individual students’ needs and personal circumstances are taken into account when decisions are made.</w:t>
      </w:r>
    </w:p>
    <w:p w14:paraId="4465BB11" w14:textId="77777777" w:rsidR="00B27011" w:rsidRPr="00217033" w:rsidRDefault="00B27011" w:rsidP="00B27011">
      <w:pPr>
        <w:tabs>
          <w:tab w:val="left" w:pos="567"/>
        </w:tabs>
        <w:spacing w:after="0" w:line="240" w:lineRule="auto"/>
        <w:jc w:val="both"/>
        <w:rPr>
          <w:rFonts w:ascii="Arial" w:hAnsi="Arial" w:cs="Arial"/>
          <w:sz w:val="24"/>
          <w:szCs w:val="24"/>
        </w:rPr>
      </w:pPr>
    </w:p>
    <w:p w14:paraId="1EB11BA0" w14:textId="6159C5AD" w:rsidR="003045A3" w:rsidRDefault="003045A3" w:rsidP="003045A3">
      <w:pPr>
        <w:pStyle w:val="Heading2"/>
        <w:numPr>
          <w:ilvl w:val="1"/>
          <w:numId w:val="1"/>
        </w:numPr>
        <w:tabs>
          <w:tab w:val="left" w:pos="567"/>
        </w:tabs>
        <w:spacing w:before="0"/>
        <w:ind w:left="0" w:firstLine="0"/>
        <w:jc w:val="both"/>
        <w:rPr>
          <w:rFonts w:ascii="Arial" w:hAnsi="Arial" w:cs="Arial"/>
          <w:b/>
          <w:bCs/>
          <w:color w:val="auto"/>
          <w:sz w:val="24"/>
          <w:szCs w:val="24"/>
        </w:rPr>
      </w:pPr>
      <w:r w:rsidRPr="00B27011">
        <w:rPr>
          <w:rFonts w:ascii="Arial" w:hAnsi="Arial" w:cs="Arial"/>
          <w:b/>
          <w:bCs/>
          <w:color w:val="auto"/>
          <w:sz w:val="24"/>
          <w:szCs w:val="24"/>
        </w:rPr>
        <w:t>16-19 Discretionary Bursary Fund</w:t>
      </w:r>
    </w:p>
    <w:p w14:paraId="39C718D7" w14:textId="77777777" w:rsidR="00B27011" w:rsidRPr="00B27011" w:rsidRDefault="00B27011" w:rsidP="00B27011"/>
    <w:p w14:paraId="6E7DD875"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Additional Eligibility Criteria (in addition to 2.2):</w:t>
      </w:r>
    </w:p>
    <w:p w14:paraId="6CE5E92D" w14:textId="77777777" w:rsidR="00F24190" w:rsidRPr="00217033" w:rsidRDefault="00F24190" w:rsidP="00C025C2">
      <w:pPr>
        <w:tabs>
          <w:tab w:val="left" w:pos="567"/>
        </w:tabs>
        <w:spacing w:after="0" w:line="240" w:lineRule="auto"/>
        <w:jc w:val="both"/>
        <w:rPr>
          <w:rFonts w:ascii="Arial" w:hAnsi="Arial" w:cs="Arial"/>
          <w:sz w:val="24"/>
          <w:szCs w:val="24"/>
        </w:rPr>
      </w:pPr>
    </w:p>
    <w:p w14:paraId="4B2F5A1C" w14:textId="7B59FA09" w:rsidR="00F24190" w:rsidRPr="00217033" w:rsidRDefault="00F24190" w:rsidP="00C025C2">
      <w:pPr>
        <w:pStyle w:val="ListParagraph"/>
        <w:numPr>
          <w:ilvl w:val="0"/>
          <w:numId w:val="10"/>
        </w:numPr>
        <w:tabs>
          <w:tab w:val="left" w:pos="567"/>
        </w:tabs>
        <w:ind w:left="567" w:hanging="567"/>
        <w:jc w:val="both"/>
        <w:rPr>
          <w:rFonts w:ascii="Arial" w:hAnsi="Arial" w:cs="Arial"/>
          <w:sz w:val="24"/>
          <w:szCs w:val="24"/>
        </w:rPr>
      </w:pPr>
      <w:r w:rsidRPr="00217033">
        <w:rPr>
          <w:rFonts w:ascii="Arial" w:hAnsi="Arial" w:cs="Arial"/>
          <w:sz w:val="24"/>
          <w:szCs w:val="24"/>
        </w:rPr>
        <w:t>Aged 16 or over but under 19 at 31st August 202</w:t>
      </w:r>
      <w:r w:rsidR="00E81C91" w:rsidRPr="00217033">
        <w:rPr>
          <w:rFonts w:ascii="Arial" w:hAnsi="Arial" w:cs="Arial"/>
          <w:sz w:val="24"/>
          <w:szCs w:val="24"/>
        </w:rPr>
        <w:t>5</w:t>
      </w:r>
      <w:r w:rsidRPr="00217033">
        <w:rPr>
          <w:rFonts w:ascii="Arial" w:hAnsi="Arial" w:cs="Arial"/>
          <w:sz w:val="24"/>
          <w:szCs w:val="24"/>
        </w:rPr>
        <w:t>, or;</w:t>
      </w:r>
    </w:p>
    <w:p w14:paraId="72A0BA43" w14:textId="5D1BDA34" w:rsidR="00F24190" w:rsidRPr="00217033" w:rsidRDefault="00F24190" w:rsidP="00C025C2">
      <w:pPr>
        <w:pStyle w:val="ListParagraph"/>
        <w:numPr>
          <w:ilvl w:val="0"/>
          <w:numId w:val="10"/>
        </w:numPr>
        <w:tabs>
          <w:tab w:val="left" w:pos="567"/>
        </w:tabs>
        <w:ind w:left="567" w:hanging="567"/>
        <w:jc w:val="both"/>
        <w:rPr>
          <w:rFonts w:ascii="Arial" w:hAnsi="Arial" w:cs="Arial"/>
          <w:sz w:val="24"/>
          <w:szCs w:val="24"/>
        </w:rPr>
      </w:pPr>
      <w:r w:rsidRPr="00217033">
        <w:rPr>
          <w:rFonts w:ascii="Arial" w:hAnsi="Arial" w:cs="Arial"/>
          <w:sz w:val="24"/>
          <w:szCs w:val="24"/>
        </w:rPr>
        <w:t>Aged 19 or over and continuing on the 2</w:t>
      </w:r>
      <w:r w:rsidRPr="00217033">
        <w:rPr>
          <w:rFonts w:ascii="Arial" w:hAnsi="Arial" w:cs="Arial"/>
          <w:sz w:val="24"/>
          <w:szCs w:val="24"/>
          <w:vertAlign w:val="superscript"/>
        </w:rPr>
        <w:t>nd</w:t>
      </w:r>
      <w:r w:rsidRPr="00217033">
        <w:rPr>
          <w:rFonts w:ascii="Arial" w:hAnsi="Arial" w:cs="Arial"/>
          <w:sz w:val="24"/>
          <w:szCs w:val="24"/>
        </w:rPr>
        <w:t xml:space="preserve"> year of a </w:t>
      </w:r>
      <w:r w:rsidR="00E81C91" w:rsidRPr="00217033">
        <w:rPr>
          <w:rFonts w:ascii="Arial" w:hAnsi="Arial" w:cs="Arial"/>
          <w:sz w:val="24"/>
          <w:szCs w:val="24"/>
        </w:rPr>
        <w:t>2-year</w:t>
      </w:r>
      <w:r w:rsidRPr="00217033">
        <w:rPr>
          <w:rFonts w:ascii="Arial" w:hAnsi="Arial" w:cs="Arial"/>
          <w:sz w:val="24"/>
          <w:szCs w:val="24"/>
        </w:rPr>
        <w:t xml:space="preserve"> programme they began aged 16 to 18 (19+ continuer), or;</w:t>
      </w:r>
    </w:p>
    <w:p w14:paraId="1B16913B" w14:textId="50526510" w:rsidR="00F24190" w:rsidRPr="00217033" w:rsidRDefault="00F24190" w:rsidP="00C025C2">
      <w:pPr>
        <w:pStyle w:val="ListParagraph"/>
        <w:numPr>
          <w:ilvl w:val="0"/>
          <w:numId w:val="10"/>
        </w:numPr>
        <w:tabs>
          <w:tab w:val="left" w:pos="567"/>
        </w:tabs>
        <w:ind w:left="567" w:hanging="567"/>
        <w:jc w:val="both"/>
        <w:rPr>
          <w:rFonts w:ascii="Arial" w:hAnsi="Arial" w:cs="Arial"/>
          <w:sz w:val="24"/>
          <w:szCs w:val="24"/>
        </w:rPr>
      </w:pPr>
      <w:r w:rsidRPr="00217033">
        <w:rPr>
          <w:rFonts w:ascii="Arial" w:hAnsi="Arial" w:cs="Arial"/>
          <w:sz w:val="24"/>
          <w:szCs w:val="24"/>
        </w:rPr>
        <w:t>Aged 19 to 2</w:t>
      </w:r>
      <w:r w:rsidR="007268BF" w:rsidRPr="00217033">
        <w:rPr>
          <w:rFonts w:ascii="Arial" w:hAnsi="Arial" w:cs="Arial"/>
          <w:sz w:val="24"/>
          <w:szCs w:val="24"/>
        </w:rPr>
        <w:t>4</w:t>
      </w:r>
      <w:r w:rsidRPr="00217033">
        <w:rPr>
          <w:rFonts w:ascii="Arial" w:hAnsi="Arial" w:cs="Arial"/>
          <w:sz w:val="24"/>
          <w:szCs w:val="24"/>
        </w:rPr>
        <w:t xml:space="preserve"> with an Education, Health and Care Plan (EHCP)</w:t>
      </w:r>
    </w:p>
    <w:p w14:paraId="4BCE45B2" w14:textId="77777777" w:rsidR="00F24190" w:rsidRPr="00217033" w:rsidRDefault="00F24190" w:rsidP="00C025C2">
      <w:pPr>
        <w:tabs>
          <w:tab w:val="left" w:pos="567"/>
        </w:tabs>
        <w:spacing w:after="0" w:line="240" w:lineRule="auto"/>
        <w:jc w:val="both"/>
        <w:rPr>
          <w:rFonts w:ascii="Arial" w:hAnsi="Arial" w:cs="Arial"/>
          <w:sz w:val="24"/>
          <w:szCs w:val="24"/>
        </w:rPr>
      </w:pPr>
    </w:p>
    <w:p w14:paraId="43549F85"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And</w:t>
      </w:r>
    </w:p>
    <w:p w14:paraId="207893B3" w14:textId="77777777" w:rsidR="00F24190" w:rsidRPr="00217033" w:rsidRDefault="00F24190" w:rsidP="00C025C2">
      <w:pPr>
        <w:tabs>
          <w:tab w:val="left" w:pos="567"/>
        </w:tabs>
        <w:spacing w:after="0" w:line="240" w:lineRule="auto"/>
        <w:jc w:val="both"/>
        <w:rPr>
          <w:rFonts w:ascii="Arial" w:hAnsi="Arial" w:cs="Arial"/>
          <w:sz w:val="24"/>
          <w:szCs w:val="24"/>
        </w:rPr>
      </w:pPr>
    </w:p>
    <w:p w14:paraId="4CC70076" w14:textId="186FEF55" w:rsidR="00F24190" w:rsidRPr="00217033" w:rsidRDefault="00F24190" w:rsidP="00C025C2">
      <w:pPr>
        <w:pStyle w:val="ListParagraph"/>
        <w:numPr>
          <w:ilvl w:val="0"/>
          <w:numId w:val="4"/>
        </w:numPr>
        <w:tabs>
          <w:tab w:val="left" w:pos="567"/>
        </w:tabs>
        <w:ind w:left="567" w:hanging="567"/>
        <w:jc w:val="both"/>
        <w:rPr>
          <w:rFonts w:ascii="Arial" w:hAnsi="Arial" w:cs="Arial"/>
          <w:sz w:val="24"/>
          <w:szCs w:val="24"/>
        </w:rPr>
      </w:pPr>
      <w:r w:rsidRPr="00217033">
        <w:rPr>
          <w:rFonts w:ascii="Arial" w:hAnsi="Arial" w:cs="Arial"/>
          <w:sz w:val="24"/>
          <w:szCs w:val="24"/>
        </w:rPr>
        <w:t xml:space="preserve">Living at home with a parent/guardian and can provide evidence that the </w:t>
      </w:r>
      <w:r w:rsidR="00D24553" w:rsidRPr="00217033">
        <w:rPr>
          <w:rFonts w:ascii="Arial" w:hAnsi="Arial" w:cs="Arial"/>
          <w:sz w:val="24"/>
          <w:szCs w:val="24"/>
        </w:rPr>
        <w:t xml:space="preserve">take home (after tax) annual household income below </w:t>
      </w:r>
      <w:r w:rsidR="009C4165">
        <w:rPr>
          <w:rFonts w:ascii="Arial" w:hAnsi="Arial" w:cs="Arial"/>
          <w:sz w:val="24"/>
          <w:szCs w:val="24"/>
        </w:rPr>
        <w:t>£36,000</w:t>
      </w:r>
      <w:r w:rsidRPr="00217033">
        <w:rPr>
          <w:rFonts w:ascii="Arial" w:hAnsi="Arial" w:cs="Arial"/>
          <w:sz w:val="24"/>
          <w:szCs w:val="24"/>
        </w:rPr>
        <w:t>pa (This figure will/can include all benefits)</w:t>
      </w:r>
    </w:p>
    <w:p w14:paraId="09697ED2" w14:textId="77777777" w:rsidR="00F24190" w:rsidRPr="00217033" w:rsidRDefault="00F24190" w:rsidP="00C025C2">
      <w:pPr>
        <w:tabs>
          <w:tab w:val="left" w:pos="567"/>
        </w:tabs>
        <w:spacing w:after="0" w:line="240" w:lineRule="auto"/>
        <w:ind w:left="567" w:hanging="567"/>
        <w:jc w:val="both"/>
        <w:rPr>
          <w:rFonts w:ascii="Arial" w:hAnsi="Arial" w:cs="Arial"/>
          <w:sz w:val="24"/>
          <w:szCs w:val="24"/>
        </w:rPr>
      </w:pPr>
    </w:p>
    <w:p w14:paraId="2F32EA80"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And/or</w:t>
      </w:r>
    </w:p>
    <w:p w14:paraId="4F5AEA6B" w14:textId="77777777" w:rsidR="00F24190" w:rsidRPr="00217033" w:rsidRDefault="00F24190" w:rsidP="00C025C2">
      <w:pPr>
        <w:tabs>
          <w:tab w:val="left" w:pos="567"/>
        </w:tabs>
        <w:spacing w:after="0" w:line="240" w:lineRule="auto"/>
        <w:jc w:val="both"/>
        <w:rPr>
          <w:rFonts w:ascii="Arial" w:hAnsi="Arial" w:cs="Arial"/>
          <w:sz w:val="24"/>
          <w:szCs w:val="24"/>
        </w:rPr>
      </w:pPr>
    </w:p>
    <w:p w14:paraId="6DDFF45E" w14:textId="77777777" w:rsidR="00F24190" w:rsidRPr="00217033" w:rsidRDefault="00F24190" w:rsidP="00C025C2">
      <w:pPr>
        <w:pStyle w:val="ListParagraph"/>
        <w:numPr>
          <w:ilvl w:val="0"/>
          <w:numId w:val="4"/>
        </w:numPr>
        <w:tabs>
          <w:tab w:val="left" w:pos="567"/>
        </w:tabs>
        <w:ind w:left="567" w:hanging="567"/>
        <w:jc w:val="both"/>
        <w:rPr>
          <w:rFonts w:ascii="Arial" w:hAnsi="Arial" w:cs="Arial"/>
          <w:sz w:val="24"/>
          <w:szCs w:val="24"/>
        </w:rPr>
      </w:pPr>
      <w:r w:rsidRPr="00217033">
        <w:rPr>
          <w:rFonts w:ascii="Arial" w:hAnsi="Arial" w:cs="Arial"/>
          <w:sz w:val="24"/>
          <w:szCs w:val="24"/>
        </w:rPr>
        <w:t xml:space="preserve">the student received free school meals during the last academic year and can provide evidence certified by their local authority, then the student may be entitled to receive a Discretionary Bursary.  </w:t>
      </w:r>
    </w:p>
    <w:p w14:paraId="43AEB0C3" w14:textId="77777777" w:rsidR="00F24190" w:rsidRPr="00217033" w:rsidRDefault="00F24190" w:rsidP="00C025C2">
      <w:pPr>
        <w:pStyle w:val="ListParagraph"/>
        <w:tabs>
          <w:tab w:val="left" w:pos="567"/>
        </w:tabs>
        <w:ind w:left="0"/>
        <w:jc w:val="both"/>
        <w:rPr>
          <w:rFonts w:ascii="Arial" w:hAnsi="Arial" w:cs="Arial"/>
          <w:sz w:val="24"/>
          <w:szCs w:val="24"/>
        </w:rPr>
      </w:pPr>
    </w:p>
    <w:p w14:paraId="1FBFF100" w14:textId="77777777" w:rsidR="00F24190" w:rsidRPr="00217033" w:rsidRDefault="00F24190" w:rsidP="00C025C2">
      <w:pPr>
        <w:tabs>
          <w:tab w:val="left" w:pos="567"/>
        </w:tabs>
        <w:spacing w:after="0" w:line="240" w:lineRule="auto"/>
        <w:rPr>
          <w:rFonts w:ascii="Arial" w:hAnsi="Arial" w:cs="Arial"/>
          <w:sz w:val="24"/>
          <w:szCs w:val="24"/>
        </w:rPr>
      </w:pPr>
      <w:r w:rsidRPr="00217033">
        <w:rPr>
          <w:rFonts w:ascii="Arial" w:hAnsi="Arial" w:cs="Arial"/>
          <w:sz w:val="24"/>
          <w:szCs w:val="24"/>
        </w:rPr>
        <w:t>Types of support available:</w:t>
      </w:r>
    </w:p>
    <w:p w14:paraId="218D3D68" w14:textId="77777777" w:rsidR="00F24190" w:rsidRPr="00217033" w:rsidRDefault="00F24190" w:rsidP="00C025C2">
      <w:pPr>
        <w:tabs>
          <w:tab w:val="left" w:pos="567"/>
        </w:tabs>
        <w:spacing w:after="0" w:line="240" w:lineRule="auto"/>
        <w:rPr>
          <w:rFonts w:ascii="Arial" w:hAnsi="Arial" w:cs="Arial"/>
          <w:sz w:val="24"/>
          <w:szCs w:val="24"/>
        </w:rPr>
      </w:pPr>
    </w:p>
    <w:p w14:paraId="42797F4B" w14:textId="1D8E47B6" w:rsidR="00F24190" w:rsidRPr="00217033" w:rsidRDefault="00F24190" w:rsidP="00C025C2">
      <w:pPr>
        <w:pStyle w:val="ListParagraph"/>
        <w:numPr>
          <w:ilvl w:val="0"/>
          <w:numId w:val="4"/>
        </w:numPr>
        <w:tabs>
          <w:tab w:val="left" w:pos="567"/>
        </w:tabs>
        <w:ind w:left="567" w:hanging="567"/>
        <w:jc w:val="both"/>
        <w:rPr>
          <w:rFonts w:ascii="Arial" w:hAnsi="Arial" w:cs="Arial"/>
          <w:sz w:val="24"/>
          <w:szCs w:val="24"/>
        </w:rPr>
      </w:pPr>
      <w:r w:rsidRPr="00217033">
        <w:rPr>
          <w:rFonts w:ascii="Arial" w:hAnsi="Arial" w:cs="Arial"/>
          <w:sz w:val="24"/>
          <w:szCs w:val="24"/>
        </w:rPr>
        <w:t xml:space="preserve">Support with travel costs to and from college that are not covered by the 16+ Oyster Zip Card </w:t>
      </w:r>
      <w:r w:rsidR="00246191" w:rsidRPr="00217033">
        <w:rPr>
          <w:rFonts w:ascii="Arial" w:hAnsi="Arial" w:cs="Arial"/>
          <w:sz w:val="24"/>
          <w:szCs w:val="24"/>
        </w:rPr>
        <w:t xml:space="preserve">or </w:t>
      </w:r>
      <w:r w:rsidRPr="00217033">
        <w:rPr>
          <w:rFonts w:ascii="Arial" w:hAnsi="Arial" w:cs="Arial"/>
          <w:sz w:val="24"/>
          <w:szCs w:val="24"/>
        </w:rPr>
        <w:t>for students</w:t>
      </w:r>
      <w:r w:rsidR="00246191" w:rsidRPr="00217033">
        <w:rPr>
          <w:rFonts w:ascii="Arial" w:hAnsi="Arial" w:cs="Arial"/>
          <w:sz w:val="24"/>
          <w:szCs w:val="24"/>
        </w:rPr>
        <w:t xml:space="preserve"> who need to travel via. rail as they</w:t>
      </w:r>
      <w:r w:rsidRPr="00217033">
        <w:rPr>
          <w:rFonts w:ascii="Arial" w:hAnsi="Arial" w:cs="Arial"/>
          <w:sz w:val="24"/>
          <w:szCs w:val="24"/>
        </w:rPr>
        <w:t xml:space="preserve"> live </w:t>
      </w:r>
      <w:r w:rsidR="00246191" w:rsidRPr="00217033">
        <w:rPr>
          <w:rFonts w:ascii="Arial" w:hAnsi="Arial" w:cs="Arial"/>
          <w:sz w:val="24"/>
          <w:szCs w:val="24"/>
        </w:rPr>
        <w:t>1 hour</w:t>
      </w:r>
      <w:r w:rsidRPr="00217033">
        <w:rPr>
          <w:rFonts w:ascii="Arial" w:hAnsi="Arial" w:cs="Arial"/>
          <w:sz w:val="24"/>
          <w:szCs w:val="24"/>
        </w:rPr>
        <w:t xml:space="preserve"> or more from college</w:t>
      </w:r>
      <w:r w:rsidR="00246191" w:rsidRPr="00217033">
        <w:rPr>
          <w:rFonts w:ascii="Arial" w:hAnsi="Arial" w:cs="Arial"/>
          <w:sz w:val="24"/>
          <w:szCs w:val="24"/>
        </w:rPr>
        <w:t xml:space="preserve"> via. bus route</w:t>
      </w:r>
    </w:p>
    <w:p w14:paraId="4A154925" w14:textId="6BADA373" w:rsidR="00F24190" w:rsidRPr="00217033" w:rsidRDefault="00AC5590" w:rsidP="00C025C2">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E</w:t>
      </w:r>
      <w:r w:rsidR="00F24190" w:rsidRPr="00217033">
        <w:rPr>
          <w:rFonts w:ascii="Arial" w:hAnsi="Arial" w:cs="Arial"/>
          <w:sz w:val="24"/>
          <w:szCs w:val="24"/>
        </w:rPr>
        <w:t>ssential course equipment (e.g. hair/beauty kit, uniform, art materials)</w:t>
      </w:r>
    </w:p>
    <w:p w14:paraId="2DA3F5AC" w14:textId="46ED2EEF" w:rsidR="00F24190" w:rsidRPr="00217033" w:rsidRDefault="00AC5590" w:rsidP="00C025C2">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C</w:t>
      </w:r>
      <w:r w:rsidR="00F24190" w:rsidRPr="00217033">
        <w:rPr>
          <w:rFonts w:ascii="Arial" w:hAnsi="Arial" w:cs="Arial"/>
          <w:sz w:val="24"/>
          <w:szCs w:val="24"/>
        </w:rPr>
        <w:t>ourse-related books</w:t>
      </w:r>
    </w:p>
    <w:p w14:paraId="06148A2D" w14:textId="155FBE55" w:rsidR="00F24190" w:rsidRPr="00217033" w:rsidRDefault="00AC5590" w:rsidP="00C025C2">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E</w:t>
      </w:r>
      <w:r w:rsidR="00F24190" w:rsidRPr="00217033">
        <w:rPr>
          <w:rFonts w:ascii="Arial" w:hAnsi="Arial" w:cs="Arial"/>
          <w:sz w:val="24"/>
          <w:szCs w:val="24"/>
        </w:rPr>
        <w:t>ssential educational trips &amp; visits</w:t>
      </w:r>
    </w:p>
    <w:p w14:paraId="3810ADD4" w14:textId="2939E795" w:rsidR="00F24190" w:rsidRPr="00217033" w:rsidRDefault="00AC5590" w:rsidP="00C025C2">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A</w:t>
      </w:r>
      <w:r w:rsidR="00F24190" w:rsidRPr="00217033">
        <w:rPr>
          <w:rFonts w:ascii="Arial" w:hAnsi="Arial" w:cs="Arial"/>
          <w:sz w:val="24"/>
          <w:szCs w:val="24"/>
        </w:rPr>
        <w:t>uthorised university visits (e.g. university interviews)</w:t>
      </w:r>
    </w:p>
    <w:p w14:paraId="7FD07370" w14:textId="65297D58" w:rsidR="00F24190" w:rsidRPr="00217033" w:rsidRDefault="00AC5590" w:rsidP="00C025C2">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C</w:t>
      </w:r>
      <w:r w:rsidR="00F24190" w:rsidRPr="00217033">
        <w:rPr>
          <w:rFonts w:ascii="Arial" w:hAnsi="Arial" w:cs="Arial"/>
          <w:sz w:val="24"/>
          <w:szCs w:val="24"/>
        </w:rPr>
        <w:t>ollege arranged work experience</w:t>
      </w:r>
      <w:r w:rsidR="00851646" w:rsidRPr="00217033">
        <w:rPr>
          <w:rFonts w:ascii="Arial" w:hAnsi="Arial" w:cs="Arial"/>
          <w:sz w:val="24"/>
          <w:szCs w:val="24"/>
        </w:rPr>
        <w:t>/placement</w:t>
      </w:r>
      <w:r w:rsidR="00F24190" w:rsidRPr="00217033">
        <w:rPr>
          <w:rFonts w:ascii="Arial" w:hAnsi="Arial" w:cs="Arial"/>
          <w:sz w:val="24"/>
          <w:szCs w:val="24"/>
        </w:rPr>
        <w:t xml:space="preserve"> related costs</w:t>
      </w:r>
    </w:p>
    <w:p w14:paraId="7AE980E7" w14:textId="77777777" w:rsidR="00F24190" w:rsidRPr="00217033" w:rsidRDefault="00F24190" w:rsidP="00C025C2">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Discretionary free college meals</w:t>
      </w:r>
    </w:p>
    <w:p w14:paraId="14D80B4B" w14:textId="4FD35139" w:rsidR="00851646" w:rsidRPr="00217033" w:rsidRDefault="00561A35" w:rsidP="00851646">
      <w:pPr>
        <w:pStyle w:val="ListParagraph"/>
        <w:numPr>
          <w:ilvl w:val="0"/>
          <w:numId w:val="4"/>
        </w:numPr>
        <w:tabs>
          <w:tab w:val="left" w:pos="567"/>
        </w:tabs>
        <w:ind w:left="567" w:hanging="567"/>
        <w:rPr>
          <w:rFonts w:ascii="Arial" w:hAnsi="Arial" w:cs="Arial"/>
          <w:sz w:val="24"/>
          <w:szCs w:val="24"/>
        </w:rPr>
      </w:pPr>
      <w:bookmarkStart w:id="0" w:name="_Hlk72422246"/>
      <w:r w:rsidRPr="00217033">
        <w:rPr>
          <w:rFonts w:ascii="Arial" w:hAnsi="Arial" w:cs="Arial"/>
          <w:sz w:val="24"/>
          <w:szCs w:val="24"/>
        </w:rPr>
        <w:t>Digital essentials s</w:t>
      </w:r>
      <w:r w:rsidR="007B7A21" w:rsidRPr="00217033">
        <w:rPr>
          <w:rFonts w:ascii="Arial" w:hAnsi="Arial" w:cs="Arial"/>
          <w:sz w:val="24"/>
          <w:szCs w:val="24"/>
        </w:rPr>
        <w:t>upport</w:t>
      </w:r>
    </w:p>
    <w:p w14:paraId="4993BDC1" w14:textId="12A40404" w:rsidR="00712816" w:rsidRPr="00217033" w:rsidRDefault="00712816" w:rsidP="00851646">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Childcare costs</w:t>
      </w:r>
    </w:p>
    <w:p w14:paraId="4E3A87C8" w14:textId="77777777" w:rsidR="00851646" w:rsidRPr="00217033" w:rsidRDefault="00851646" w:rsidP="00851646">
      <w:pPr>
        <w:tabs>
          <w:tab w:val="left" w:pos="567"/>
        </w:tabs>
        <w:rPr>
          <w:rFonts w:ascii="Arial" w:hAnsi="Arial" w:cs="Arial"/>
          <w:sz w:val="24"/>
          <w:szCs w:val="24"/>
        </w:rPr>
      </w:pPr>
    </w:p>
    <w:p w14:paraId="0454DC15" w14:textId="72A32C68" w:rsidR="00F24190" w:rsidRPr="00217033" w:rsidRDefault="00F24190" w:rsidP="00851646">
      <w:pPr>
        <w:tabs>
          <w:tab w:val="left" w:pos="567"/>
        </w:tabs>
        <w:rPr>
          <w:rFonts w:ascii="Arial" w:hAnsi="Arial" w:cs="Arial"/>
          <w:sz w:val="24"/>
          <w:szCs w:val="24"/>
        </w:rPr>
      </w:pPr>
      <w:r w:rsidRPr="00217033">
        <w:rPr>
          <w:rFonts w:ascii="Arial" w:hAnsi="Arial" w:cs="Arial"/>
          <w:sz w:val="24"/>
          <w:szCs w:val="24"/>
        </w:rPr>
        <w:t>Applications are assessed on an individual basis to ensure the financial support is used in a way that benefits the students the most, with in kind support offered in the first instance.</w:t>
      </w:r>
    </w:p>
    <w:p w14:paraId="468BC721" w14:textId="7661CA49"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Students who are awarded FE Free Meals will be eligible for support from the 16-19 Discretionary Bursary.</w:t>
      </w:r>
    </w:p>
    <w:p w14:paraId="209A4310" w14:textId="7E831304" w:rsidR="00246191" w:rsidRPr="00217033" w:rsidRDefault="00246191" w:rsidP="00C025C2">
      <w:pPr>
        <w:tabs>
          <w:tab w:val="left" w:pos="567"/>
        </w:tabs>
        <w:spacing w:after="0" w:line="240" w:lineRule="auto"/>
        <w:jc w:val="both"/>
        <w:rPr>
          <w:rFonts w:ascii="Arial" w:hAnsi="Arial" w:cs="Arial"/>
          <w:sz w:val="24"/>
          <w:szCs w:val="24"/>
        </w:rPr>
      </w:pPr>
    </w:p>
    <w:p w14:paraId="057D7592" w14:textId="77777777" w:rsidR="00246191" w:rsidRPr="00217033" w:rsidRDefault="00246191" w:rsidP="00C025C2">
      <w:pPr>
        <w:tabs>
          <w:tab w:val="left" w:pos="567"/>
        </w:tabs>
        <w:spacing w:after="0" w:line="240" w:lineRule="auto"/>
        <w:jc w:val="both"/>
        <w:rPr>
          <w:rFonts w:ascii="Arial" w:hAnsi="Arial" w:cs="Arial"/>
          <w:sz w:val="24"/>
          <w:szCs w:val="24"/>
        </w:rPr>
      </w:pPr>
    </w:p>
    <w:bookmarkEnd w:id="0"/>
    <w:p w14:paraId="7B630AFC" w14:textId="77777777" w:rsidR="00F24190" w:rsidRPr="00217033" w:rsidRDefault="00F24190" w:rsidP="00C025C2">
      <w:pPr>
        <w:tabs>
          <w:tab w:val="left" w:pos="567"/>
        </w:tabs>
        <w:spacing w:after="0" w:line="240" w:lineRule="auto"/>
        <w:rPr>
          <w:rFonts w:ascii="Arial" w:hAnsi="Arial" w:cs="Arial"/>
          <w:sz w:val="24"/>
          <w:szCs w:val="24"/>
        </w:rPr>
      </w:pPr>
    </w:p>
    <w:p w14:paraId="7DF6F647" w14:textId="77777777" w:rsidR="00B27011" w:rsidRPr="00217033" w:rsidRDefault="00B27011" w:rsidP="00B27011">
      <w:pPr>
        <w:tabs>
          <w:tab w:val="left" w:pos="567"/>
        </w:tabs>
        <w:spacing w:after="0" w:line="240" w:lineRule="auto"/>
        <w:jc w:val="both"/>
        <w:rPr>
          <w:rFonts w:ascii="Arial" w:hAnsi="Arial" w:cs="Arial"/>
          <w:sz w:val="24"/>
          <w:szCs w:val="24"/>
        </w:rPr>
      </w:pPr>
    </w:p>
    <w:p w14:paraId="7B32A299" w14:textId="4377F179" w:rsidR="00F24190" w:rsidRPr="00B27011" w:rsidRDefault="00F24190" w:rsidP="00B27011">
      <w:pPr>
        <w:pStyle w:val="Heading2"/>
        <w:numPr>
          <w:ilvl w:val="1"/>
          <w:numId w:val="1"/>
        </w:numPr>
        <w:tabs>
          <w:tab w:val="left" w:pos="567"/>
        </w:tabs>
        <w:spacing w:before="0"/>
        <w:ind w:left="0" w:firstLine="0"/>
        <w:jc w:val="both"/>
        <w:rPr>
          <w:rFonts w:ascii="Arial" w:hAnsi="Arial" w:cs="Arial"/>
          <w:b/>
          <w:color w:val="auto"/>
          <w:sz w:val="24"/>
          <w:szCs w:val="24"/>
        </w:rPr>
      </w:pPr>
      <w:r w:rsidRPr="00B27011">
        <w:rPr>
          <w:rFonts w:ascii="Arial" w:hAnsi="Arial" w:cs="Arial"/>
          <w:b/>
          <w:bCs/>
          <w:color w:val="auto"/>
          <w:sz w:val="24"/>
          <w:szCs w:val="24"/>
        </w:rPr>
        <w:lastRenderedPageBreak/>
        <w:t>16-19 Vulnerable Bursary Fund</w:t>
      </w:r>
    </w:p>
    <w:p w14:paraId="6094CDB4" w14:textId="77777777" w:rsidR="00F24190" w:rsidRPr="00217033" w:rsidRDefault="00F24190" w:rsidP="00C025C2">
      <w:pPr>
        <w:pStyle w:val="ListParagraph"/>
        <w:tabs>
          <w:tab w:val="left" w:pos="567"/>
        </w:tabs>
        <w:ind w:left="0"/>
        <w:rPr>
          <w:rFonts w:ascii="Arial" w:hAnsi="Arial" w:cs="Arial"/>
          <w:sz w:val="24"/>
          <w:szCs w:val="24"/>
        </w:rPr>
      </w:pPr>
    </w:p>
    <w:p w14:paraId="47A451A0"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Additional eligibility criteria (in addition to 2.2) </w:t>
      </w:r>
    </w:p>
    <w:p w14:paraId="05DC3BCC" w14:textId="77777777" w:rsidR="00F24190" w:rsidRPr="00217033" w:rsidRDefault="00F24190" w:rsidP="00C025C2">
      <w:pPr>
        <w:tabs>
          <w:tab w:val="left" w:pos="567"/>
        </w:tabs>
        <w:spacing w:after="0" w:line="240" w:lineRule="auto"/>
        <w:jc w:val="both"/>
        <w:rPr>
          <w:rFonts w:ascii="Arial" w:hAnsi="Arial" w:cs="Arial"/>
          <w:sz w:val="24"/>
          <w:szCs w:val="24"/>
        </w:rPr>
      </w:pPr>
    </w:p>
    <w:p w14:paraId="6CEEBE53" w14:textId="1480AA3B" w:rsidR="00F24190" w:rsidRPr="00217033" w:rsidRDefault="00F24190" w:rsidP="00C025C2">
      <w:pPr>
        <w:pStyle w:val="ListParagraph"/>
        <w:numPr>
          <w:ilvl w:val="0"/>
          <w:numId w:val="4"/>
        </w:numPr>
        <w:tabs>
          <w:tab w:val="left" w:pos="567"/>
        </w:tabs>
        <w:ind w:left="0" w:firstLine="0"/>
        <w:jc w:val="both"/>
        <w:rPr>
          <w:rFonts w:ascii="Arial" w:hAnsi="Arial" w:cs="Arial"/>
          <w:sz w:val="24"/>
          <w:szCs w:val="24"/>
        </w:rPr>
      </w:pPr>
      <w:r w:rsidRPr="00217033">
        <w:rPr>
          <w:rFonts w:ascii="Arial" w:hAnsi="Arial" w:cs="Arial"/>
          <w:sz w:val="24"/>
          <w:szCs w:val="24"/>
        </w:rPr>
        <w:t>Aged 16, 17, or 18 at 31</w:t>
      </w:r>
      <w:r w:rsidRPr="00217033">
        <w:rPr>
          <w:rFonts w:ascii="Arial" w:hAnsi="Arial" w:cs="Arial"/>
          <w:sz w:val="24"/>
          <w:szCs w:val="24"/>
          <w:vertAlign w:val="superscript"/>
        </w:rPr>
        <w:t>st</w:t>
      </w:r>
      <w:r w:rsidRPr="00217033">
        <w:rPr>
          <w:rFonts w:ascii="Arial" w:hAnsi="Arial" w:cs="Arial"/>
          <w:sz w:val="24"/>
          <w:szCs w:val="24"/>
        </w:rPr>
        <w:t xml:space="preserve"> August </w:t>
      </w:r>
      <w:r w:rsidR="005B0086" w:rsidRPr="00217033">
        <w:rPr>
          <w:rFonts w:ascii="Arial" w:hAnsi="Arial" w:cs="Arial"/>
          <w:sz w:val="24"/>
          <w:szCs w:val="24"/>
        </w:rPr>
        <w:t>202</w:t>
      </w:r>
      <w:r w:rsidR="009831C6">
        <w:rPr>
          <w:rFonts w:ascii="Arial" w:hAnsi="Arial" w:cs="Arial"/>
          <w:sz w:val="24"/>
          <w:szCs w:val="24"/>
        </w:rPr>
        <w:t>5</w:t>
      </w:r>
      <w:r w:rsidRPr="00217033">
        <w:rPr>
          <w:rFonts w:ascii="Arial" w:hAnsi="Arial" w:cs="Arial"/>
          <w:sz w:val="24"/>
          <w:szCs w:val="24"/>
        </w:rPr>
        <w:t>*</w:t>
      </w:r>
    </w:p>
    <w:p w14:paraId="1E085F5B" w14:textId="77777777" w:rsidR="00F24190" w:rsidRPr="00217033" w:rsidRDefault="00F24190" w:rsidP="00C025C2">
      <w:pPr>
        <w:tabs>
          <w:tab w:val="left" w:pos="567"/>
        </w:tabs>
        <w:spacing w:after="0" w:line="240" w:lineRule="auto"/>
        <w:jc w:val="both"/>
        <w:rPr>
          <w:rFonts w:ascii="Arial" w:hAnsi="Arial" w:cs="Arial"/>
          <w:sz w:val="24"/>
          <w:szCs w:val="24"/>
        </w:rPr>
      </w:pPr>
    </w:p>
    <w:p w14:paraId="423EDA6F"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And can provide evidence that they are:</w:t>
      </w:r>
    </w:p>
    <w:p w14:paraId="004EACE5" w14:textId="77777777" w:rsidR="00F24190" w:rsidRPr="00217033" w:rsidRDefault="00F24190" w:rsidP="00C025C2">
      <w:pPr>
        <w:tabs>
          <w:tab w:val="left" w:pos="567"/>
        </w:tabs>
        <w:spacing w:after="0" w:line="240" w:lineRule="auto"/>
        <w:jc w:val="both"/>
        <w:rPr>
          <w:rFonts w:ascii="Arial" w:hAnsi="Arial" w:cs="Arial"/>
          <w:sz w:val="24"/>
          <w:szCs w:val="24"/>
        </w:rPr>
      </w:pPr>
    </w:p>
    <w:p w14:paraId="654B7520" w14:textId="77777777" w:rsidR="00F24190" w:rsidRPr="00217033" w:rsidRDefault="00F24190" w:rsidP="00C025C2">
      <w:pPr>
        <w:pStyle w:val="ListParagraph"/>
        <w:numPr>
          <w:ilvl w:val="0"/>
          <w:numId w:val="3"/>
        </w:numPr>
        <w:tabs>
          <w:tab w:val="left" w:pos="567"/>
        </w:tabs>
        <w:ind w:left="0" w:firstLine="0"/>
        <w:jc w:val="both"/>
        <w:rPr>
          <w:rFonts w:ascii="Arial" w:hAnsi="Arial" w:cs="Arial"/>
          <w:sz w:val="24"/>
          <w:szCs w:val="24"/>
        </w:rPr>
      </w:pPr>
      <w:r w:rsidRPr="00217033">
        <w:rPr>
          <w:rFonts w:ascii="Arial" w:hAnsi="Arial" w:cs="Arial"/>
          <w:sz w:val="24"/>
          <w:szCs w:val="24"/>
        </w:rPr>
        <w:t>In care; or</w:t>
      </w:r>
    </w:p>
    <w:p w14:paraId="1AD945B7" w14:textId="77777777" w:rsidR="00F24190" w:rsidRPr="00217033" w:rsidRDefault="00F24190" w:rsidP="00C025C2">
      <w:pPr>
        <w:pStyle w:val="ListParagraph"/>
        <w:numPr>
          <w:ilvl w:val="0"/>
          <w:numId w:val="3"/>
        </w:numPr>
        <w:tabs>
          <w:tab w:val="left" w:pos="567"/>
        </w:tabs>
        <w:ind w:left="0" w:firstLine="0"/>
        <w:jc w:val="both"/>
        <w:rPr>
          <w:rFonts w:ascii="Arial" w:hAnsi="Arial" w:cs="Arial"/>
          <w:sz w:val="24"/>
          <w:szCs w:val="24"/>
        </w:rPr>
      </w:pPr>
      <w:r w:rsidRPr="00217033">
        <w:rPr>
          <w:rFonts w:ascii="Arial" w:hAnsi="Arial" w:cs="Arial"/>
          <w:sz w:val="24"/>
          <w:szCs w:val="24"/>
        </w:rPr>
        <w:t>A care leaver; or</w:t>
      </w:r>
    </w:p>
    <w:p w14:paraId="1C542D5D" w14:textId="77777777" w:rsidR="00F24190" w:rsidRPr="00217033" w:rsidRDefault="00F24190" w:rsidP="00C025C2">
      <w:pPr>
        <w:pStyle w:val="ListParagraph"/>
        <w:numPr>
          <w:ilvl w:val="0"/>
          <w:numId w:val="3"/>
        </w:numPr>
        <w:tabs>
          <w:tab w:val="left" w:pos="567"/>
        </w:tabs>
        <w:ind w:left="567" w:hanging="567"/>
        <w:jc w:val="both"/>
        <w:rPr>
          <w:rFonts w:ascii="Arial" w:hAnsi="Arial" w:cs="Arial"/>
          <w:sz w:val="24"/>
          <w:szCs w:val="24"/>
        </w:rPr>
      </w:pPr>
      <w:r w:rsidRPr="00217033">
        <w:rPr>
          <w:rFonts w:ascii="Arial" w:hAnsi="Arial" w:cs="Arial"/>
          <w:sz w:val="24"/>
          <w:szCs w:val="24"/>
        </w:rPr>
        <w:t>in receipt of Income Support or Universal Credit in their own name because they are financially supporting themselves or financially supporting themselves and someone who is dependent on them and living with them, such as a child or partner; or</w:t>
      </w:r>
    </w:p>
    <w:p w14:paraId="645CFEE2" w14:textId="77777777" w:rsidR="00F24190" w:rsidRPr="00217033" w:rsidRDefault="00F24190" w:rsidP="00C025C2">
      <w:pPr>
        <w:pStyle w:val="ListParagraph"/>
        <w:numPr>
          <w:ilvl w:val="0"/>
          <w:numId w:val="3"/>
        </w:numPr>
        <w:tabs>
          <w:tab w:val="left" w:pos="567"/>
        </w:tabs>
        <w:ind w:left="567" w:hanging="567"/>
        <w:jc w:val="both"/>
        <w:rPr>
          <w:rFonts w:ascii="Arial" w:hAnsi="Arial" w:cs="Arial"/>
          <w:sz w:val="24"/>
          <w:szCs w:val="24"/>
        </w:rPr>
      </w:pPr>
      <w:r w:rsidRPr="00217033">
        <w:rPr>
          <w:rFonts w:ascii="Arial" w:hAnsi="Arial" w:cs="Arial"/>
          <w:sz w:val="24"/>
          <w:szCs w:val="24"/>
        </w:rPr>
        <w:t xml:space="preserve">Receiving Disability Living Allowance (DLA) or Personal Independence Payments (PIP) in their own right </w:t>
      </w:r>
      <w:r w:rsidRPr="00217033">
        <w:rPr>
          <w:rFonts w:ascii="Arial" w:hAnsi="Arial" w:cs="Arial"/>
          <w:sz w:val="24"/>
          <w:szCs w:val="24"/>
          <w:u w:val="single"/>
        </w:rPr>
        <w:t>as well as</w:t>
      </w:r>
      <w:r w:rsidRPr="00217033">
        <w:rPr>
          <w:rFonts w:ascii="Arial" w:hAnsi="Arial" w:cs="Arial"/>
          <w:sz w:val="24"/>
          <w:szCs w:val="24"/>
        </w:rPr>
        <w:t xml:space="preserve"> Employment and Support Allowance (ESA) or Universal Credit in their own right</w:t>
      </w:r>
    </w:p>
    <w:p w14:paraId="5EAB037C" w14:textId="77777777" w:rsidR="00F24190" w:rsidRPr="00217033" w:rsidRDefault="00F24190" w:rsidP="00C025C2">
      <w:pPr>
        <w:tabs>
          <w:tab w:val="left" w:pos="567"/>
        </w:tabs>
        <w:spacing w:after="0" w:line="240" w:lineRule="auto"/>
        <w:rPr>
          <w:rFonts w:ascii="Arial" w:hAnsi="Arial" w:cs="Arial"/>
          <w:sz w:val="24"/>
          <w:szCs w:val="24"/>
        </w:rPr>
      </w:pPr>
    </w:p>
    <w:p w14:paraId="61B18EA7" w14:textId="414763C9" w:rsidR="00F24190" w:rsidRPr="00217033" w:rsidRDefault="00F24190" w:rsidP="00C025C2">
      <w:pPr>
        <w:tabs>
          <w:tab w:val="left" w:pos="567"/>
        </w:tabs>
        <w:spacing w:after="0" w:line="240" w:lineRule="auto"/>
        <w:rPr>
          <w:rFonts w:ascii="Arial" w:hAnsi="Arial" w:cs="Arial"/>
          <w:color w:val="0B0C0C"/>
          <w:sz w:val="24"/>
          <w:szCs w:val="24"/>
          <w:shd w:val="clear" w:color="auto" w:fill="FFFFFF"/>
        </w:rPr>
      </w:pPr>
      <w:r w:rsidRPr="00217033">
        <w:rPr>
          <w:rFonts w:ascii="Arial" w:hAnsi="Arial" w:cs="Arial"/>
          <w:color w:val="0B0C0C"/>
          <w:sz w:val="24"/>
          <w:szCs w:val="24"/>
          <w:shd w:val="clear" w:color="auto" w:fill="FFFFFF"/>
        </w:rPr>
        <w:t>*Students aged 19 or over are not eligible for bursaries for vulnerable groups</w:t>
      </w:r>
      <w:r w:rsidR="00C35DAB">
        <w:rPr>
          <w:rFonts w:ascii="Arial" w:hAnsi="Arial" w:cs="Arial"/>
          <w:color w:val="0B0C0C"/>
          <w:sz w:val="24"/>
          <w:szCs w:val="24"/>
          <w:shd w:val="clear" w:color="auto" w:fill="FFFFFF"/>
        </w:rPr>
        <w:t xml:space="preserve"> regardless if they are a continuing learner who was 18 at the start of the course</w:t>
      </w:r>
      <w:r w:rsidRPr="00217033">
        <w:rPr>
          <w:rFonts w:ascii="Arial" w:hAnsi="Arial" w:cs="Arial"/>
          <w:color w:val="0B0C0C"/>
          <w:sz w:val="24"/>
          <w:szCs w:val="24"/>
          <w:shd w:val="clear" w:color="auto" w:fill="FFFFFF"/>
        </w:rPr>
        <w:t>.</w:t>
      </w:r>
    </w:p>
    <w:p w14:paraId="73BA7801" w14:textId="77777777" w:rsidR="00F24190" w:rsidRPr="00217033" w:rsidRDefault="00F24190" w:rsidP="00C025C2">
      <w:pPr>
        <w:tabs>
          <w:tab w:val="left" w:pos="567"/>
        </w:tabs>
        <w:spacing w:after="0" w:line="240" w:lineRule="auto"/>
        <w:rPr>
          <w:rFonts w:ascii="Arial" w:hAnsi="Arial" w:cs="Arial"/>
          <w:sz w:val="24"/>
          <w:szCs w:val="24"/>
        </w:rPr>
      </w:pPr>
    </w:p>
    <w:p w14:paraId="539AA850" w14:textId="77777777" w:rsidR="00F24190" w:rsidRPr="00217033" w:rsidRDefault="00F24190" w:rsidP="00C025C2">
      <w:pPr>
        <w:tabs>
          <w:tab w:val="left" w:pos="567"/>
        </w:tabs>
        <w:spacing w:after="0" w:line="240" w:lineRule="auto"/>
        <w:rPr>
          <w:rFonts w:ascii="Arial" w:hAnsi="Arial" w:cs="Arial"/>
          <w:sz w:val="24"/>
          <w:szCs w:val="24"/>
        </w:rPr>
      </w:pPr>
      <w:r w:rsidRPr="00217033">
        <w:rPr>
          <w:rFonts w:ascii="Arial" w:hAnsi="Arial" w:cs="Arial"/>
          <w:sz w:val="24"/>
          <w:szCs w:val="24"/>
        </w:rPr>
        <w:t>Support available:</w:t>
      </w:r>
    </w:p>
    <w:p w14:paraId="6F37D8E8" w14:textId="77777777" w:rsidR="00F24190" w:rsidRPr="00217033" w:rsidRDefault="00F24190" w:rsidP="00C025C2">
      <w:pPr>
        <w:tabs>
          <w:tab w:val="left" w:pos="567"/>
        </w:tabs>
        <w:spacing w:after="0" w:line="240" w:lineRule="auto"/>
        <w:rPr>
          <w:rFonts w:ascii="Arial" w:hAnsi="Arial" w:cs="Arial"/>
          <w:sz w:val="24"/>
          <w:szCs w:val="24"/>
        </w:rPr>
      </w:pPr>
    </w:p>
    <w:p w14:paraId="4C891FEF"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Up to £1,200 per year (pro rata amounts payable for courses less than 30 weeks). </w:t>
      </w:r>
    </w:p>
    <w:p w14:paraId="439B0424" w14:textId="77777777" w:rsidR="00F24190" w:rsidRPr="00217033" w:rsidRDefault="00F24190" w:rsidP="00C025C2">
      <w:pPr>
        <w:tabs>
          <w:tab w:val="left" w:pos="567"/>
        </w:tabs>
        <w:spacing w:after="0" w:line="240" w:lineRule="auto"/>
        <w:jc w:val="both"/>
        <w:rPr>
          <w:rFonts w:ascii="Arial" w:hAnsi="Arial" w:cs="Arial"/>
          <w:sz w:val="24"/>
          <w:szCs w:val="24"/>
        </w:rPr>
      </w:pPr>
    </w:p>
    <w:p w14:paraId="2CFABDA2"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Students will only receive the amount they actually need to participate, and will not be automatically awarded £1,200 if they do not need the full amount.</w:t>
      </w:r>
    </w:p>
    <w:p w14:paraId="2A49C08D" w14:textId="77777777" w:rsidR="00F24190" w:rsidRPr="00217033" w:rsidRDefault="00F24190" w:rsidP="00C025C2">
      <w:pPr>
        <w:tabs>
          <w:tab w:val="left" w:pos="567"/>
        </w:tabs>
        <w:spacing w:after="0" w:line="240" w:lineRule="auto"/>
        <w:jc w:val="both"/>
        <w:rPr>
          <w:rFonts w:ascii="Arial" w:hAnsi="Arial" w:cs="Arial"/>
          <w:sz w:val="24"/>
          <w:szCs w:val="24"/>
        </w:rPr>
      </w:pPr>
    </w:p>
    <w:p w14:paraId="6A6CACC0"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Applications are assessed on an individual basis to ensure the financial support is used in a way that benefits the students the most, with in kind support offered in the first instance.</w:t>
      </w:r>
    </w:p>
    <w:p w14:paraId="662C1F2F" w14:textId="77777777" w:rsidR="00F24190" w:rsidRPr="00217033" w:rsidRDefault="00F24190" w:rsidP="00C025C2">
      <w:pPr>
        <w:tabs>
          <w:tab w:val="left" w:pos="567"/>
        </w:tabs>
        <w:spacing w:after="0" w:line="240" w:lineRule="auto"/>
        <w:rPr>
          <w:rFonts w:ascii="Arial" w:hAnsi="Arial" w:cs="Arial"/>
          <w:sz w:val="24"/>
          <w:szCs w:val="24"/>
        </w:rPr>
      </w:pPr>
    </w:p>
    <w:p w14:paraId="170105B4" w14:textId="77777777" w:rsidR="00246191" w:rsidRPr="00217033" w:rsidRDefault="00246191" w:rsidP="00246191">
      <w:pPr>
        <w:tabs>
          <w:tab w:val="left" w:pos="567"/>
        </w:tabs>
        <w:spacing w:after="0" w:line="240" w:lineRule="auto"/>
        <w:rPr>
          <w:rFonts w:ascii="Arial" w:hAnsi="Arial" w:cs="Arial"/>
          <w:sz w:val="24"/>
          <w:szCs w:val="24"/>
        </w:rPr>
      </w:pPr>
      <w:r w:rsidRPr="00217033">
        <w:rPr>
          <w:rFonts w:ascii="Arial" w:hAnsi="Arial" w:cs="Arial"/>
          <w:sz w:val="24"/>
          <w:szCs w:val="24"/>
        </w:rPr>
        <w:t>Types of support available:</w:t>
      </w:r>
    </w:p>
    <w:p w14:paraId="1D448BCE" w14:textId="77777777" w:rsidR="00246191" w:rsidRPr="00217033" w:rsidRDefault="00246191" w:rsidP="00246191">
      <w:pPr>
        <w:tabs>
          <w:tab w:val="left" w:pos="567"/>
        </w:tabs>
        <w:spacing w:after="0" w:line="240" w:lineRule="auto"/>
        <w:rPr>
          <w:rFonts w:ascii="Arial" w:hAnsi="Arial" w:cs="Arial"/>
          <w:sz w:val="24"/>
          <w:szCs w:val="24"/>
        </w:rPr>
      </w:pPr>
    </w:p>
    <w:p w14:paraId="69B42743" w14:textId="77777777" w:rsidR="00246191" w:rsidRPr="00217033" w:rsidRDefault="00246191" w:rsidP="00246191">
      <w:pPr>
        <w:pStyle w:val="ListParagraph"/>
        <w:numPr>
          <w:ilvl w:val="0"/>
          <w:numId w:val="4"/>
        </w:numPr>
        <w:tabs>
          <w:tab w:val="left" w:pos="567"/>
        </w:tabs>
        <w:ind w:left="567" w:hanging="567"/>
        <w:jc w:val="both"/>
        <w:rPr>
          <w:rFonts w:ascii="Arial" w:hAnsi="Arial" w:cs="Arial"/>
          <w:sz w:val="24"/>
          <w:szCs w:val="24"/>
        </w:rPr>
      </w:pPr>
      <w:r w:rsidRPr="00510E7F">
        <w:rPr>
          <w:rFonts w:ascii="Arial" w:hAnsi="Arial" w:cs="Arial"/>
          <w:sz w:val="24"/>
          <w:szCs w:val="24"/>
        </w:rPr>
        <w:t>Support with travel costs to and from college that are not covered by the 16+ Oyster Zip Card</w:t>
      </w:r>
      <w:r w:rsidRPr="00217033">
        <w:rPr>
          <w:rFonts w:ascii="Arial" w:hAnsi="Arial" w:cs="Arial"/>
          <w:sz w:val="24"/>
          <w:szCs w:val="24"/>
        </w:rPr>
        <w:t xml:space="preserve"> or for students who need to travel via. rail as they live 1 hour or more from college via. bus route</w:t>
      </w:r>
    </w:p>
    <w:p w14:paraId="3F5335D8" w14:textId="77777777" w:rsidR="00246191" w:rsidRPr="00217033" w:rsidRDefault="00246191" w:rsidP="00246191">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Essential course equipment (e.g. hair/beauty kit, uniform, art materials)</w:t>
      </w:r>
    </w:p>
    <w:p w14:paraId="764566A6" w14:textId="77777777" w:rsidR="00246191" w:rsidRPr="00217033" w:rsidRDefault="00246191" w:rsidP="00246191">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Course-related books</w:t>
      </w:r>
    </w:p>
    <w:p w14:paraId="5F7FDD92" w14:textId="77777777" w:rsidR="00246191" w:rsidRPr="00217033" w:rsidRDefault="00246191" w:rsidP="00246191">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Essential educational trips &amp; visits</w:t>
      </w:r>
    </w:p>
    <w:p w14:paraId="47642033" w14:textId="77777777" w:rsidR="00246191" w:rsidRPr="00217033" w:rsidRDefault="00246191" w:rsidP="00246191">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Authorised university visits (e.g. university interviews)</w:t>
      </w:r>
    </w:p>
    <w:p w14:paraId="58101034" w14:textId="77777777" w:rsidR="00246191" w:rsidRPr="00217033" w:rsidRDefault="00246191" w:rsidP="00246191">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College arranged work experience/placement related costs</w:t>
      </w:r>
    </w:p>
    <w:p w14:paraId="7B4A83A3" w14:textId="77777777" w:rsidR="00246191" w:rsidRPr="00217033" w:rsidRDefault="00246191" w:rsidP="00246191">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Discretionary free college meals</w:t>
      </w:r>
    </w:p>
    <w:p w14:paraId="74A901DE" w14:textId="0A4F1636" w:rsidR="00246191" w:rsidRPr="00217033" w:rsidRDefault="00246191" w:rsidP="00246191">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Digital essentials support</w:t>
      </w:r>
    </w:p>
    <w:p w14:paraId="7F02EEA3" w14:textId="58A76DEE" w:rsidR="00712816" w:rsidRPr="00217033" w:rsidRDefault="00712816" w:rsidP="00712816">
      <w:pPr>
        <w:pStyle w:val="ListParagraph"/>
        <w:numPr>
          <w:ilvl w:val="0"/>
          <w:numId w:val="4"/>
        </w:numPr>
        <w:tabs>
          <w:tab w:val="left" w:pos="567"/>
        </w:tabs>
        <w:ind w:left="567" w:hanging="567"/>
        <w:rPr>
          <w:rFonts w:ascii="Arial" w:hAnsi="Arial" w:cs="Arial"/>
          <w:sz w:val="24"/>
          <w:szCs w:val="24"/>
        </w:rPr>
      </w:pPr>
      <w:r w:rsidRPr="00217033">
        <w:rPr>
          <w:rFonts w:ascii="Arial" w:hAnsi="Arial" w:cs="Arial"/>
          <w:sz w:val="24"/>
          <w:szCs w:val="24"/>
        </w:rPr>
        <w:t>Childcare costs</w:t>
      </w:r>
    </w:p>
    <w:p w14:paraId="2221AC76" w14:textId="77777777" w:rsidR="00F24190" w:rsidRPr="00217033" w:rsidRDefault="00F24190" w:rsidP="00C025C2">
      <w:pPr>
        <w:tabs>
          <w:tab w:val="left" w:pos="567"/>
        </w:tabs>
        <w:spacing w:after="0" w:line="240" w:lineRule="auto"/>
        <w:rPr>
          <w:rFonts w:ascii="Arial" w:hAnsi="Arial" w:cs="Arial"/>
          <w:sz w:val="24"/>
          <w:szCs w:val="24"/>
        </w:rPr>
      </w:pPr>
    </w:p>
    <w:p w14:paraId="767A2C5A" w14:textId="2D42540D" w:rsidR="00F24190"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In exceptional circumstances and where it is assessed that the learner may need extra help to remain in education, further bursary funding can be allocated from the 16-19 </w:t>
      </w:r>
      <w:r w:rsidRPr="00217033">
        <w:rPr>
          <w:rFonts w:ascii="Arial" w:hAnsi="Arial" w:cs="Arial"/>
          <w:sz w:val="24"/>
          <w:szCs w:val="24"/>
        </w:rPr>
        <w:lastRenderedPageBreak/>
        <w:t xml:space="preserve">Discretionary Bursary Fund. This will be at the discretion of the </w:t>
      </w:r>
      <w:r w:rsidR="004E107A" w:rsidRPr="00217033">
        <w:rPr>
          <w:rFonts w:ascii="Arial" w:hAnsi="Arial" w:cs="Arial"/>
          <w:sz w:val="24"/>
          <w:szCs w:val="24"/>
        </w:rPr>
        <w:t>Head</w:t>
      </w:r>
      <w:r w:rsidRPr="00217033">
        <w:rPr>
          <w:rFonts w:ascii="Arial" w:hAnsi="Arial" w:cs="Arial"/>
          <w:sz w:val="24"/>
          <w:szCs w:val="24"/>
        </w:rPr>
        <w:t xml:space="preserve"> of Student Services.</w:t>
      </w:r>
    </w:p>
    <w:p w14:paraId="649F3B21" w14:textId="77777777" w:rsidR="00203324" w:rsidRPr="00217033" w:rsidRDefault="00203324" w:rsidP="00C025C2">
      <w:pPr>
        <w:tabs>
          <w:tab w:val="left" w:pos="567"/>
        </w:tabs>
        <w:spacing w:after="0" w:line="240" w:lineRule="auto"/>
        <w:jc w:val="both"/>
        <w:rPr>
          <w:rFonts w:ascii="Arial" w:hAnsi="Arial" w:cs="Arial"/>
          <w:sz w:val="24"/>
          <w:szCs w:val="24"/>
        </w:rPr>
      </w:pPr>
    </w:p>
    <w:p w14:paraId="48045EE6" w14:textId="66D0C93B" w:rsidR="00F24190" w:rsidRPr="00B27011" w:rsidRDefault="00F24190" w:rsidP="00B27011">
      <w:pPr>
        <w:pStyle w:val="Heading2"/>
        <w:numPr>
          <w:ilvl w:val="1"/>
          <w:numId w:val="1"/>
        </w:numPr>
        <w:tabs>
          <w:tab w:val="left" w:pos="567"/>
        </w:tabs>
        <w:spacing w:before="0"/>
        <w:ind w:left="0" w:firstLine="0"/>
        <w:jc w:val="both"/>
        <w:rPr>
          <w:rFonts w:ascii="Arial" w:hAnsi="Arial" w:cs="Arial"/>
          <w:b/>
          <w:color w:val="auto"/>
          <w:sz w:val="24"/>
          <w:szCs w:val="24"/>
        </w:rPr>
      </w:pPr>
      <w:r w:rsidRPr="00B27011">
        <w:rPr>
          <w:rFonts w:ascii="Arial" w:hAnsi="Arial" w:cs="Arial"/>
          <w:b/>
          <w:bCs/>
          <w:color w:val="auto"/>
          <w:sz w:val="24"/>
          <w:szCs w:val="24"/>
        </w:rPr>
        <w:t>16-19 FE Free College Meals</w:t>
      </w:r>
    </w:p>
    <w:p w14:paraId="6AB979A4" w14:textId="77777777" w:rsidR="00F24190" w:rsidRPr="00217033" w:rsidRDefault="00F24190" w:rsidP="00C025C2">
      <w:pPr>
        <w:pStyle w:val="ListParagraph"/>
        <w:tabs>
          <w:tab w:val="left" w:pos="567"/>
        </w:tabs>
        <w:ind w:left="0"/>
        <w:rPr>
          <w:rFonts w:ascii="Arial" w:hAnsi="Arial" w:cs="Arial"/>
          <w:b/>
          <w:bCs/>
          <w:sz w:val="24"/>
          <w:szCs w:val="24"/>
        </w:rPr>
      </w:pPr>
    </w:p>
    <w:p w14:paraId="687C6B7B"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Additional eligibility criteria (in addition to 2.2) </w:t>
      </w:r>
    </w:p>
    <w:p w14:paraId="083444E6" w14:textId="77777777" w:rsidR="00F24190" w:rsidRPr="00217033" w:rsidRDefault="00F24190" w:rsidP="00C025C2">
      <w:pPr>
        <w:pStyle w:val="ListParagraph"/>
        <w:tabs>
          <w:tab w:val="left" w:pos="567"/>
        </w:tabs>
        <w:ind w:left="0"/>
        <w:rPr>
          <w:rFonts w:ascii="Arial" w:hAnsi="Arial" w:cs="Arial"/>
          <w:b/>
          <w:bCs/>
          <w:sz w:val="24"/>
          <w:szCs w:val="24"/>
        </w:rPr>
      </w:pPr>
    </w:p>
    <w:p w14:paraId="5843DEA8" w14:textId="23C172F8" w:rsidR="00F24190" w:rsidRPr="00217033" w:rsidRDefault="00F24190" w:rsidP="00C025C2">
      <w:pPr>
        <w:pStyle w:val="ListParagraph"/>
        <w:numPr>
          <w:ilvl w:val="0"/>
          <w:numId w:val="10"/>
        </w:numPr>
        <w:tabs>
          <w:tab w:val="left" w:pos="567"/>
        </w:tabs>
        <w:ind w:left="0" w:firstLine="0"/>
        <w:jc w:val="both"/>
        <w:rPr>
          <w:rFonts w:ascii="Arial" w:hAnsi="Arial" w:cs="Arial"/>
          <w:sz w:val="24"/>
          <w:szCs w:val="24"/>
        </w:rPr>
      </w:pPr>
      <w:r w:rsidRPr="00217033">
        <w:rPr>
          <w:rFonts w:ascii="Arial" w:hAnsi="Arial" w:cs="Arial"/>
          <w:sz w:val="24"/>
          <w:szCs w:val="24"/>
        </w:rPr>
        <w:t xml:space="preserve">Aged 16 or over but under 19 at 31st August </w:t>
      </w:r>
      <w:r w:rsidR="005B0086" w:rsidRPr="00217033">
        <w:rPr>
          <w:rFonts w:ascii="Arial" w:hAnsi="Arial" w:cs="Arial"/>
          <w:sz w:val="24"/>
          <w:szCs w:val="24"/>
        </w:rPr>
        <w:t>202</w:t>
      </w:r>
      <w:r w:rsidR="00D24553" w:rsidRPr="00217033">
        <w:rPr>
          <w:rFonts w:ascii="Arial" w:hAnsi="Arial" w:cs="Arial"/>
          <w:sz w:val="24"/>
          <w:szCs w:val="24"/>
        </w:rPr>
        <w:t>5</w:t>
      </w:r>
      <w:r w:rsidRPr="00217033">
        <w:rPr>
          <w:rFonts w:ascii="Arial" w:hAnsi="Arial" w:cs="Arial"/>
          <w:sz w:val="24"/>
          <w:szCs w:val="24"/>
        </w:rPr>
        <w:t>, or;</w:t>
      </w:r>
    </w:p>
    <w:p w14:paraId="3EC1A83A" w14:textId="6F2E9421" w:rsidR="00F24190" w:rsidRPr="00217033" w:rsidRDefault="00F24190" w:rsidP="00C025C2">
      <w:pPr>
        <w:pStyle w:val="ListParagraph"/>
        <w:numPr>
          <w:ilvl w:val="0"/>
          <w:numId w:val="10"/>
        </w:numPr>
        <w:tabs>
          <w:tab w:val="left" w:pos="567"/>
        </w:tabs>
        <w:ind w:left="567" w:hanging="567"/>
        <w:jc w:val="both"/>
        <w:rPr>
          <w:rFonts w:ascii="Arial" w:hAnsi="Arial" w:cs="Arial"/>
          <w:sz w:val="24"/>
          <w:szCs w:val="24"/>
        </w:rPr>
      </w:pPr>
      <w:r w:rsidRPr="00217033">
        <w:rPr>
          <w:rFonts w:ascii="Arial" w:hAnsi="Arial" w:cs="Arial"/>
          <w:sz w:val="24"/>
          <w:szCs w:val="24"/>
        </w:rPr>
        <w:t>Aged 19 or over and continuing on the 2</w:t>
      </w:r>
      <w:r w:rsidRPr="00217033">
        <w:rPr>
          <w:rFonts w:ascii="Arial" w:hAnsi="Arial" w:cs="Arial"/>
          <w:sz w:val="24"/>
          <w:szCs w:val="24"/>
          <w:vertAlign w:val="superscript"/>
        </w:rPr>
        <w:t>nd</w:t>
      </w:r>
      <w:r w:rsidRPr="00217033">
        <w:rPr>
          <w:rFonts w:ascii="Arial" w:hAnsi="Arial" w:cs="Arial"/>
          <w:sz w:val="24"/>
          <w:szCs w:val="24"/>
        </w:rPr>
        <w:t xml:space="preserve"> year of a 2</w:t>
      </w:r>
      <w:r w:rsidR="00561A35" w:rsidRPr="00217033">
        <w:rPr>
          <w:rFonts w:ascii="Arial" w:hAnsi="Arial" w:cs="Arial"/>
          <w:sz w:val="24"/>
          <w:szCs w:val="24"/>
        </w:rPr>
        <w:t>-</w:t>
      </w:r>
      <w:r w:rsidRPr="00217033">
        <w:rPr>
          <w:rFonts w:ascii="Arial" w:hAnsi="Arial" w:cs="Arial"/>
          <w:sz w:val="24"/>
          <w:szCs w:val="24"/>
        </w:rPr>
        <w:t>year programme they began aged 16 to 18 (19+ continuer), or;</w:t>
      </w:r>
    </w:p>
    <w:p w14:paraId="265F80B4" w14:textId="09F0254E" w:rsidR="00F24190" w:rsidRPr="00217033" w:rsidRDefault="00F24190" w:rsidP="00C025C2">
      <w:pPr>
        <w:pStyle w:val="ListParagraph"/>
        <w:numPr>
          <w:ilvl w:val="0"/>
          <w:numId w:val="10"/>
        </w:numPr>
        <w:tabs>
          <w:tab w:val="left" w:pos="567"/>
        </w:tabs>
        <w:ind w:left="567" w:hanging="567"/>
        <w:jc w:val="both"/>
        <w:rPr>
          <w:rFonts w:ascii="Arial" w:hAnsi="Arial" w:cs="Arial"/>
          <w:sz w:val="24"/>
          <w:szCs w:val="24"/>
        </w:rPr>
      </w:pPr>
      <w:r w:rsidRPr="00217033">
        <w:rPr>
          <w:rFonts w:ascii="Arial" w:hAnsi="Arial" w:cs="Arial"/>
          <w:sz w:val="24"/>
          <w:szCs w:val="24"/>
        </w:rPr>
        <w:t>Aged 19 to 2</w:t>
      </w:r>
      <w:r w:rsidR="00840788">
        <w:rPr>
          <w:rFonts w:ascii="Arial" w:hAnsi="Arial" w:cs="Arial"/>
          <w:sz w:val="24"/>
          <w:szCs w:val="24"/>
        </w:rPr>
        <w:t>4</w:t>
      </w:r>
      <w:r w:rsidRPr="00217033">
        <w:rPr>
          <w:rFonts w:ascii="Arial" w:hAnsi="Arial" w:cs="Arial"/>
          <w:sz w:val="24"/>
          <w:szCs w:val="24"/>
        </w:rPr>
        <w:t xml:space="preserve"> with an Education, Health and Care Plan (EHCP)</w:t>
      </w:r>
    </w:p>
    <w:p w14:paraId="38D945BE" w14:textId="77777777" w:rsidR="00F24190" w:rsidRPr="00217033" w:rsidRDefault="00F24190" w:rsidP="00C025C2">
      <w:pPr>
        <w:tabs>
          <w:tab w:val="left" w:pos="567"/>
        </w:tabs>
        <w:spacing w:after="0" w:line="240" w:lineRule="auto"/>
        <w:rPr>
          <w:rFonts w:ascii="Arial" w:hAnsi="Arial" w:cs="Arial"/>
          <w:sz w:val="24"/>
          <w:szCs w:val="24"/>
        </w:rPr>
      </w:pPr>
    </w:p>
    <w:p w14:paraId="02556763"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FE Free College Meals are targeted at disadvantaged students. Free meals in FE defines disadvantage as students being in receipt of, or having parents who are in receipt of, one or more of the following benefits:</w:t>
      </w:r>
    </w:p>
    <w:p w14:paraId="216C00E2" w14:textId="77777777" w:rsidR="00F24190" w:rsidRPr="00217033" w:rsidRDefault="00F24190" w:rsidP="00C025C2">
      <w:pPr>
        <w:tabs>
          <w:tab w:val="left" w:pos="567"/>
        </w:tabs>
        <w:spacing w:after="0" w:line="240" w:lineRule="auto"/>
        <w:jc w:val="both"/>
        <w:rPr>
          <w:rFonts w:ascii="Arial" w:hAnsi="Arial" w:cs="Arial"/>
          <w:sz w:val="24"/>
          <w:szCs w:val="24"/>
        </w:rPr>
      </w:pPr>
    </w:p>
    <w:p w14:paraId="476A8F42" w14:textId="77777777" w:rsidR="00F24190" w:rsidRPr="00217033" w:rsidRDefault="00F24190" w:rsidP="00C025C2">
      <w:pPr>
        <w:pStyle w:val="ListParagraph"/>
        <w:numPr>
          <w:ilvl w:val="0"/>
          <w:numId w:val="11"/>
        </w:numPr>
        <w:tabs>
          <w:tab w:val="left" w:pos="567"/>
        </w:tabs>
        <w:ind w:left="0" w:firstLine="0"/>
        <w:jc w:val="both"/>
        <w:rPr>
          <w:rFonts w:ascii="Arial" w:hAnsi="Arial" w:cs="Arial"/>
          <w:sz w:val="24"/>
          <w:szCs w:val="24"/>
        </w:rPr>
      </w:pPr>
      <w:r w:rsidRPr="00217033">
        <w:rPr>
          <w:rFonts w:ascii="Arial" w:hAnsi="Arial" w:cs="Arial"/>
          <w:sz w:val="24"/>
          <w:szCs w:val="24"/>
        </w:rPr>
        <w:t>Income Support</w:t>
      </w:r>
    </w:p>
    <w:p w14:paraId="5E06A773" w14:textId="385DF85A" w:rsidR="00F24190" w:rsidRPr="00217033" w:rsidRDefault="00E04373" w:rsidP="00C025C2">
      <w:pPr>
        <w:pStyle w:val="ListParagraph"/>
        <w:numPr>
          <w:ilvl w:val="0"/>
          <w:numId w:val="11"/>
        </w:numPr>
        <w:tabs>
          <w:tab w:val="left" w:pos="567"/>
        </w:tabs>
        <w:ind w:left="0" w:firstLine="0"/>
        <w:jc w:val="both"/>
        <w:rPr>
          <w:rFonts w:ascii="Arial" w:hAnsi="Arial" w:cs="Arial"/>
          <w:sz w:val="24"/>
          <w:szCs w:val="24"/>
        </w:rPr>
      </w:pPr>
      <w:r w:rsidRPr="00217033">
        <w:rPr>
          <w:rFonts w:ascii="Arial" w:hAnsi="Arial" w:cs="Arial"/>
          <w:sz w:val="24"/>
          <w:szCs w:val="24"/>
        </w:rPr>
        <w:t>I</w:t>
      </w:r>
      <w:r w:rsidR="00F24190" w:rsidRPr="00217033">
        <w:rPr>
          <w:rFonts w:ascii="Arial" w:hAnsi="Arial" w:cs="Arial"/>
          <w:sz w:val="24"/>
          <w:szCs w:val="24"/>
        </w:rPr>
        <w:t>ncome-based Jobseekers Allowance</w:t>
      </w:r>
    </w:p>
    <w:p w14:paraId="4052C3C3" w14:textId="0642305A" w:rsidR="00F24190" w:rsidRPr="00217033" w:rsidRDefault="00E04373" w:rsidP="00C025C2">
      <w:pPr>
        <w:pStyle w:val="ListParagraph"/>
        <w:numPr>
          <w:ilvl w:val="0"/>
          <w:numId w:val="11"/>
        </w:numPr>
        <w:tabs>
          <w:tab w:val="left" w:pos="567"/>
        </w:tabs>
        <w:ind w:left="0" w:firstLine="0"/>
        <w:jc w:val="both"/>
        <w:rPr>
          <w:rFonts w:ascii="Arial" w:hAnsi="Arial" w:cs="Arial"/>
          <w:sz w:val="24"/>
          <w:szCs w:val="24"/>
        </w:rPr>
      </w:pPr>
      <w:r w:rsidRPr="00217033">
        <w:rPr>
          <w:rFonts w:ascii="Arial" w:hAnsi="Arial" w:cs="Arial"/>
          <w:sz w:val="24"/>
          <w:szCs w:val="24"/>
        </w:rPr>
        <w:t>I</w:t>
      </w:r>
      <w:r w:rsidR="00F24190" w:rsidRPr="00217033">
        <w:rPr>
          <w:rFonts w:ascii="Arial" w:hAnsi="Arial" w:cs="Arial"/>
          <w:sz w:val="24"/>
          <w:szCs w:val="24"/>
        </w:rPr>
        <w:t>ncome-related Employment and Support Allowance (ESA)</w:t>
      </w:r>
    </w:p>
    <w:p w14:paraId="422CF9A4" w14:textId="6CA03ADB" w:rsidR="00F24190" w:rsidRPr="00217033" w:rsidRDefault="00E04373" w:rsidP="00C025C2">
      <w:pPr>
        <w:pStyle w:val="ListParagraph"/>
        <w:numPr>
          <w:ilvl w:val="0"/>
          <w:numId w:val="11"/>
        </w:numPr>
        <w:tabs>
          <w:tab w:val="left" w:pos="567"/>
        </w:tabs>
        <w:ind w:left="0" w:firstLine="0"/>
        <w:jc w:val="both"/>
        <w:rPr>
          <w:rFonts w:ascii="Arial" w:hAnsi="Arial" w:cs="Arial"/>
          <w:sz w:val="24"/>
          <w:szCs w:val="24"/>
        </w:rPr>
      </w:pPr>
      <w:r w:rsidRPr="00217033">
        <w:rPr>
          <w:rFonts w:ascii="Arial" w:hAnsi="Arial" w:cs="Arial"/>
          <w:sz w:val="24"/>
          <w:szCs w:val="24"/>
        </w:rPr>
        <w:t>S</w:t>
      </w:r>
      <w:r w:rsidR="00F24190" w:rsidRPr="00217033">
        <w:rPr>
          <w:rFonts w:ascii="Arial" w:hAnsi="Arial" w:cs="Arial"/>
          <w:sz w:val="24"/>
          <w:szCs w:val="24"/>
        </w:rPr>
        <w:t>upport under part VI of the Immigration and Asylum Act 1999</w:t>
      </w:r>
    </w:p>
    <w:p w14:paraId="5271CE56" w14:textId="1E4A117E" w:rsidR="00F24190" w:rsidRPr="00217033" w:rsidRDefault="00E04373" w:rsidP="00C025C2">
      <w:pPr>
        <w:pStyle w:val="ListParagraph"/>
        <w:numPr>
          <w:ilvl w:val="0"/>
          <w:numId w:val="11"/>
        </w:numPr>
        <w:tabs>
          <w:tab w:val="left" w:pos="567"/>
        </w:tabs>
        <w:ind w:left="0" w:firstLine="0"/>
        <w:jc w:val="both"/>
        <w:rPr>
          <w:rFonts w:ascii="Arial" w:hAnsi="Arial" w:cs="Arial"/>
          <w:sz w:val="24"/>
          <w:szCs w:val="24"/>
        </w:rPr>
      </w:pPr>
      <w:r w:rsidRPr="00217033">
        <w:rPr>
          <w:rFonts w:ascii="Arial" w:hAnsi="Arial" w:cs="Arial"/>
          <w:sz w:val="24"/>
          <w:szCs w:val="24"/>
        </w:rPr>
        <w:t>T</w:t>
      </w:r>
      <w:r w:rsidR="00F24190" w:rsidRPr="00217033">
        <w:rPr>
          <w:rFonts w:ascii="Arial" w:hAnsi="Arial" w:cs="Arial"/>
          <w:sz w:val="24"/>
          <w:szCs w:val="24"/>
        </w:rPr>
        <w:t>he guarantee element of State Pension Credit</w:t>
      </w:r>
    </w:p>
    <w:p w14:paraId="73059733" w14:textId="5CD3DA5B" w:rsidR="00F24190" w:rsidRPr="00217033" w:rsidRDefault="00F24190" w:rsidP="00C025C2">
      <w:pPr>
        <w:pStyle w:val="ListParagraph"/>
        <w:numPr>
          <w:ilvl w:val="0"/>
          <w:numId w:val="11"/>
        </w:numPr>
        <w:tabs>
          <w:tab w:val="left" w:pos="567"/>
        </w:tabs>
        <w:ind w:left="567" w:hanging="567"/>
        <w:jc w:val="both"/>
        <w:rPr>
          <w:rFonts w:ascii="Arial" w:hAnsi="Arial" w:cs="Arial"/>
          <w:sz w:val="24"/>
          <w:szCs w:val="24"/>
        </w:rPr>
      </w:pPr>
      <w:r w:rsidRPr="00217033">
        <w:rPr>
          <w:rFonts w:ascii="Arial" w:hAnsi="Arial" w:cs="Arial"/>
          <w:sz w:val="24"/>
          <w:szCs w:val="24"/>
        </w:rPr>
        <w:t>Child Tax Credit (provided they are not entitled to Working Tax Credit and have an annual gross income of no more than £16,190, as assessed by Her Majesty’s Revenue and Customs (HMRC)</w:t>
      </w:r>
    </w:p>
    <w:p w14:paraId="38867730" w14:textId="77777777" w:rsidR="00F24190" w:rsidRPr="00217033" w:rsidRDefault="00F24190" w:rsidP="00C025C2">
      <w:pPr>
        <w:pStyle w:val="ListParagraph"/>
        <w:numPr>
          <w:ilvl w:val="0"/>
          <w:numId w:val="11"/>
        </w:numPr>
        <w:tabs>
          <w:tab w:val="left" w:pos="567"/>
        </w:tabs>
        <w:ind w:left="567" w:hanging="567"/>
        <w:jc w:val="both"/>
        <w:rPr>
          <w:rFonts w:ascii="Arial" w:hAnsi="Arial" w:cs="Arial"/>
          <w:sz w:val="24"/>
          <w:szCs w:val="24"/>
        </w:rPr>
      </w:pPr>
      <w:r w:rsidRPr="00217033">
        <w:rPr>
          <w:rFonts w:ascii="Arial" w:hAnsi="Arial" w:cs="Arial"/>
          <w:sz w:val="24"/>
          <w:szCs w:val="24"/>
        </w:rPr>
        <w:t>Working Tax Credit run-on – paid for 4 weeks after someone stops qualifying for Working Tax Credit</w:t>
      </w:r>
    </w:p>
    <w:p w14:paraId="1997496D" w14:textId="77777777" w:rsidR="00F24190" w:rsidRPr="00217033" w:rsidRDefault="00F24190" w:rsidP="00C025C2">
      <w:pPr>
        <w:pStyle w:val="ListParagraph"/>
        <w:numPr>
          <w:ilvl w:val="0"/>
          <w:numId w:val="11"/>
        </w:numPr>
        <w:tabs>
          <w:tab w:val="left" w:pos="567"/>
        </w:tabs>
        <w:ind w:left="567" w:hanging="567"/>
        <w:jc w:val="both"/>
        <w:rPr>
          <w:rFonts w:ascii="Arial" w:hAnsi="Arial" w:cs="Arial"/>
          <w:sz w:val="24"/>
          <w:szCs w:val="24"/>
        </w:rPr>
      </w:pPr>
      <w:r w:rsidRPr="00217033">
        <w:rPr>
          <w:rFonts w:ascii="Arial" w:hAnsi="Arial" w:cs="Arial"/>
          <w:sz w:val="24"/>
          <w:szCs w:val="24"/>
        </w:rPr>
        <w:t>Universal Credit with net earnings not exceeding the equivalent of £7,400 pa (after tax and not including any benefits you get)</w:t>
      </w:r>
    </w:p>
    <w:p w14:paraId="5BE89E08" w14:textId="77777777" w:rsidR="00F24190" w:rsidRPr="00217033" w:rsidRDefault="00F24190" w:rsidP="00C025C2">
      <w:pPr>
        <w:tabs>
          <w:tab w:val="left" w:pos="567"/>
        </w:tabs>
        <w:spacing w:after="0" w:line="240" w:lineRule="auto"/>
        <w:jc w:val="both"/>
        <w:rPr>
          <w:rFonts w:ascii="Arial" w:hAnsi="Arial" w:cs="Arial"/>
          <w:sz w:val="24"/>
          <w:szCs w:val="24"/>
        </w:rPr>
      </w:pPr>
    </w:p>
    <w:p w14:paraId="06038508"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 student is only eligible to receive a free meal when they, or a responsible adult on their behalf, have made a successful application and provided evidence of their eligibility.</w:t>
      </w:r>
    </w:p>
    <w:p w14:paraId="50133B81" w14:textId="77777777" w:rsidR="00F24190" w:rsidRPr="00217033" w:rsidRDefault="00F24190" w:rsidP="00C025C2">
      <w:pPr>
        <w:tabs>
          <w:tab w:val="left" w:pos="567"/>
        </w:tabs>
        <w:spacing w:after="0" w:line="240" w:lineRule="auto"/>
        <w:jc w:val="both"/>
        <w:rPr>
          <w:rFonts w:ascii="Arial" w:hAnsi="Arial" w:cs="Arial"/>
          <w:sz w:val="24"/>
          <w:szCs w:val="24"/>
        </w:rPr>
      </w:pPr>
    </w:p>
    <w:p w14:paraId="0CDE952A" w14:textId="3BA8B46C" w:rsidR="00F24190"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Students who are awarded FE Free Meals will also be eligible for support from the 16-19 Discretionary Bursary. </w:t>
      </w:r>
    </w:p>
    <w:p w14:paraId="75B8E783" w14:textId="77777777" w:rsidR="00203324" w:rsidRDefault="00203324" w:rsidP="00203324">
      <w:pPr>
        <w:pStyle w:val="ListParagraph"/>
        <w:tabs>
          <w:tab w:val="left" w:pos="567"/>
        </w:tabs>
        <w:ind w:left="0"/>
        <w:rPr>
          <w:rFonts w:ascii="Arial" w:hAnsi="Arial" w:cs="Arial"/>
          <w:sz w:val="24"/>
          <w:szCs w:val="24"/>
        </w:rPr>
      </w:pPr>
    </w:p>
    <w:p w14:paraId="73A48B12" w14:textId="6E05F0E3" w:rsidR="00203324" w:rsidRPr="00203324" w:rsidRDefault="00203324" w:rsidP="00203324">
      <w:pPr>
        <w:pStyle w:val="ListParagraph"/>
        <w:tabs>
          <w:tab w:val="left" w:pos="567"/>
        </w:tabs>
        <w:ind w:left="0"/>
        <w:rPr>
          <w:rFonts w:ascii="Arial" w:hAnsi="Arial" w:cs="Arial"/>
          <w:b/>
          <w:bCs/>
          <w:sz w:val="24"/>
          <w:szCs w:val="24"/>
        </w:rPr>
      </w:pPr>
      <w:r w:rsidRPr="00203324">
        <w:rPr>
          <w:rFonts w:ascii="Arial" w:hAnsi="Arial" w:cs="Arial"/>
          <w:b/>
          <w:bCs/>
          <w:sz w:val="24"/>
          <w:szCs w:val="24"/>
        </w:rPr>
        <w:t>Discretionary Free Meals</w:t>
      </w:r>
      <w:r w:rsidRPr="00217033">
        <w:rPr>
          <w:rFonts w:ascii="Arial" w:hAnsi="Arial" w:cs="Arial"/>
          <w:sz w:val="24"/>
          <w:szCs w:val="24"/>
        </w:rPr>
        <w:t xml:space="preserve"> </w:t>
      </w:r>
      <w:r>
        <w:rPr>
          <w:rFonts w:ascii="Arial" w:hAnsi="Arial" w:cs="Arial"/>
          <w:sz w:val="24"/>
          <w:szCs w:val="24"/>
        </w:rPr>
        <w:t>will</w:t>
      </w:r>
      <w:r w:rsidRPr="00217033">
        <w:rPr>
          <w:rFonts w:ascii="Arial" w:hAnsi="Arial" w:cs="Arial"/>
          <w:sz w:val="24"/>
          <w:szCs w:val="24"/>
        </w:rPr>
        <w:t xml:space="preserve"> be awarded to students</w:t>
      </w:r>
      <w:r w:rsidR="0073571E">
        <w:rPr>
          <w:rFonts w:ascii="Arial" w:hAnsi="Arial" w:cs="Arial"/>
          <w:sz w:val="24"/>
          <w:szCs w:val="24"/>
        </w:rPr>
        <w:t xml:space="preserve"> (a</w:t>
      </w:r>
      <w:r w:rsidR="0073571E" w:rsidRPr="00217033">
        <w:rPr>
          <w:rFonts w:ascii="Arial" w:hAnsi="Arial" w:cs="Arial"/>
          <w:sz w:val="24"/>
          <w:szCs w:val="24"/>
        </w:rPr>
        <w:t>ged 16 or over but under 19 at 31st August 2025</w:t>
      </w:r>
      <w:r w:rsidR="0073571E">
        <w:rPr>
          <w:rFonts w:ascii="Arial" w:hAnsi="Arial" w:cs="Arial"/>
          <w:sz w:val="24"/>
          <w:szCs w:val="24"/>
        </w:rPr>
        <w:t>)</w:t>
      </w:r>
      <w:r w:rsidRPr="00217033">
        <w:rPr>
          <w:rFonts w:ascii="Arial" w:hAnsi="Arial" w:cs="Arial"/>
          <w:sz w:val="24"/>
          <w:szCs w:val="24"/>
        </w:rPr>
        <w:t xml:space="preserve"> who do not meet the criteria for </w:t>
      </w:r>
      <w:r w:rsidRPr="00203324">
        <w:rPr>
          <w:rFonts w:ascii="Arial" w:hAnsi="Arial" w:cs="Arial"/>
          <w:b/>
          <w:bCs/>
          <w:sz w:val="24"/>
          <w:szCs w:val="24"/>
        </w:rPr>
        <w:t>FE Free Meals</w:t>
      </w:r>
      <w:r>
        <w:rPr>
          <w:rFonts w:ascii="Arial" w:hAnsi="Arial" w:cs="Arial"/>
          <w:sz w:val="24"/>
          <w:szCs w:val="24"/>
        </w:rPr>
        <w:t xml:space="preserve"> </w:t>
      </w:r>
      <w:r w:rsidR="0073571E">
        <w:rPr>
          <w:rFonts w:ascii="Arial" w:hAnsi="Arial" w:cs="Arial"/>
          <w:sz w:val="24"/>
          <w:szCs w:val="24"/>
        </w:rPr>
        <w:t>but</w:t>
      </w:r>
      <w:r>
        <w:rPr>
          <w:rFonts w:ascii="Arial" w:hAnsi="Arial" w:cs="Arial"/>
          <w:sz w:val="24"/>
          <w:szCs w:val="24"/>
        </w:rPr>
        <w:t xml:space="preserve"> they meet the eligible criteria for the </w:t>
      </w:r>
      <w:r w:rsidRPr="00217033">
        <w:rPr>
          <w:rFonts w:ascii="Arial" w:hAnsi="Arial" w:cs="Arial"/>
          <w:b/>
          <w:bCs/>
          <w:sz w:val="24"/>
          <w:szCs w:val="24"/>
        </w:rPr>
        <w:t>16-19 Vulnerable Bursary Fund</w:t>
      </w:r>
      <w:r>
        <w:rPr>
          <w:rFonts w:ascii="Arial" w:hAnsi="Arial" w:cs="Arial"/>
          <w:b/>
          <w:bCs/>
          <w:sz w:val="24"/>
          <w:szCs w:val="24"/>
        </w:rPr>
        <w:t xml:space="preserve"> </w:t>
      </w:r>
      <w:r w:rsidRPr="00203324">
        <w:rPr>
          <w:rFonts w:ascii="Arial" w:hAnsi="Arial" w:cs="Arial"/>
          <w:sz w:val="24"/>
          <w:szCs w:val="24"/>
        </w:rPr>
        <w:t xml:space="preserve">or the </w:t>
      </w:r>
      <w:r w:rsidRPr="00203324">
        <w:rPr>
          <w:rFonts w:ascii="Arial" w:hAnsi="Arial" w:cs="Arial"/>
          <w:b/>
          <w:bCs/>
          <w:sz w:val="24"/>
          <w:szCs w:val="24"/>
        </w:rPr>
        <w:t>16-19 Discretionary Bursary Fund</w:t>
      </w:r>
      <w:r w:rsidRPr="00203324">
        <w:rPr>
          <w:rFonts w:ascii="Arial" w:hAnsi="Arial" w:cs="Arial"/>
          <w:sz w:val="24"/>
          <w:szCs w:val="24"/>
        </w:rPr>
        <w:t xml:space="preserve">. </w:t>
      </w:r>
    </w:p>
    <w:p w14:paraId="520D22CE" w14:textId="517359B5" w:rsidR="00F24190" w:rsidRPr="00217033" w:rsidRDefault="00F24190" w:rsidP="00C025C2">
      <w:pPr>
        <w:tabs>
          <w:tab w:val="left" w:pos="567"/>
        </w:tabs>
        <w:spacing w:after="0" w:line="240" w:lineRule="auto"/>
        <w:jc w:val="both"/>
        <w:rPr>
          <w:rFonts w:ascii="Arial" w:hAnsi="Arial" w:cs="Arial"/>
          <w:sz w:val="24"/>
          <w:szCs w:val="24"/>
        </w:rPr>
      </w:pPr>
    </w:p>
    <w:p w14:paraId="5CFD1BAA" w14:textId="19085E7C"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19+ Discretionary Learner Support Fund</w:t>
      </w:r>
    </w:p>
    <w:p w14:paraId="711D7989" w14:textId="77777777" w:rsidR="007B7A21" w:rsidRPr="00217033" w:rsidRDefault="007B7A21" w:rsidP="007B7A21"/>
    <w:p w14:paraId="30669296" w14:textId="14E7D7BF" w:rsidR="00F24190" w:rsidRPr="00217033" w:rsidRDefault="00F24190" w:rsidP="007B7A21">
      <w:pPr>
        <w:rPr>
          <w:rFonts w:ascii="Arial" w:hAnsi="Arial" w:cs="Arial"/>
          <w:sz w:val="24"/>
          <w:szCs w:val="24"/>
        </w:rPr>
      </w:pPr>
      <w:r w:rsidRPr="00217033">
        <w:rPr>
          <w:rFonts w:ascii="Arial" w:hAnsi="Arial" w:cs="Arial"/>
          <w:sz w:val="24"/>
          <w:szCs w:val="24"/>
        </w:rPr>
        <w:t>Additional eligibility criteria in addition to 2.2:</w:t>
      </w:r>
    </w:p>
    <w:p w14:paraId="6A125962" w14:textId="77777777" w:rsidR="00F24190" w:rsidRPr="00217033" w:rsidRDefault="00F24190" w:rsidP="00C025C2">
      <w:pPr>
        <w:tabs>
          <w:tab w:val="left" w:pos="567"/>
        </w:tabs>
        <w:spacing w:after="0" w:line="240" w:lineRule="auto"/>
        <w:rPr>
          <w:rFonts w:ascii="Arial" w:hAnsi="Arial" w:cs="Arial"/>
          <w:sz w:val="24"/>
          <w:szCs w:val="24"/>
        </w:rPr>
      </w:pPr>
    </w:p>
    <w:p w14:paraId="5CFBFD16" w14:textId="12CC6958" w:rsidR="00F24190" w:rsidRPr="00217033" w:rsidRDefault="00F24190" w:rsidP="007B7A21">
      <w:pPr>
        <w:rPr>
          <w:rFonts w:ascii="Arial" w:hAnsi="Arial" w:cs="Arial"/>
          <w:sz w:val="24"/>
          <w:szCs w:val="24"/>
        </w:rPr>
      </w:pPr>
      <w:r w:rsidRPr="00217033">
        <w:rPr>
          <w:rFonts w:ascii="Arial" w:hAnsi="Arial" w:cs="Arial"/>
          <w:sz w:val="24"/>
          <w:szCs w:val="24"/>
        </w:rPr>
        <w:t>Hardship funding</w:t>
      </w:r>
    </w:p>
    <w:p w14:paraId="249DCDE1" w14:textId="6DD19594" w:rsidR="00F24190" w:rsidRPr="00217033" w:rsidRDefault="00DB7B3A" w:rsidP="00DB7B3A">
      <w:pPr>
        <w:pStyle w:val="ListParagraph"/>
        <w:numPr>
          <w:ilvl w:val="0"/>
          <w:numId w:val="27"/>
        </w:numPr>
        <w:ind w:left="360"/>
        <w:rPr>
          <w:rFonts w:ascii="Arial" w:hAnsi="Arial" w:cs="Arial"/>
          <w:sz w:val="24"/>
          <w:szCs w:val="24"/>
        </w:rPr>
      </w:pPr>
      <w:r w:rsidRPr="00217033">
        <w:rPr>
          <w:rFonts w:ascii="Arial" w:hAnsi="Arial" w:cs="Arial"/>
          <w:sz w:val="24"/>
          <w:szCs w:val="24"/>
        </w:rPr>
        <w:t xml:space="preserve">   </w:t>
      </w:r>
      <w:r w:rsidR="00F24190" w:rsidRPr="00217033">
        <w:rPr>
          <w:rFonts w:ascii="Arial" w:hAnsi="Arial" w:cs="Arial"/>
          <w:sz w:val="24"/>
          <w:szCs w:val="24"/>
        </w:rPr>
        <w:t xml:space="preserve">Aged 19 or over as of 31st August </w:t>
      </w:r>
      <w:r w:rsidR="005B0086" w:rsidRPr="00217033">
        <w:rPr>
          <w:rFonts w:ascii="Arial" w:hAnsi="Arial" w:cs="Arial"/>
          <w:sz w:val="24"/>
          <w:szCs w:val="24"/>
        </w:rPr>
        <w:t>202</w:t>
      </w:r>
      <w:r w:rsidR="00D24553" w:rsidRPr="00217033">
        <w:rPr>
          <w:rFonts w:ascii="Arial" w:hAnsi="Arial" w:cs="Arial"/>
          <w:sz w:val="24"/>
          <w:szCs w:val="24"/>
        </w:rPr>
        <w:t>5</w:t>
      </w:r>
      <w:r w:rsidR="00F24190" w:rsidRPr="00217033">
        <w:rPr>
          <w:rFonts w:ascii="Arial" w:hAnsi="Arial" w:cs="Arial"/>
          <w:sz w:val="24"/>
          <w:szCs w:val="24"/>
        </w:rPr>
        <w:t>; and</w:t>
      </w:r>
    </w:p>
    <w:p w14:paraId="51A2D1EB" w14:textId="5E2B4D48" w:rsidR="00712816" w:rsidRPr="00217033" w:rsidRDefault="00F24190" w:rsidP="00712816">
      <w:pPr>
        <w:pStyle w:val="ListParagraph"/>
        <w:numPr>
          <w:ilvl w:val="0"/>
          <w:numId w:val="12"/>
        </w:numPr>
        <w:tabs>
          <w:tab w:val="left" w:pos="567"/>
        </w:tabs>
        <w:ind w:left="567" w:hanging="567"/>
        <w:rPr>
          <w:rFonts w:ascii="Arial" w:hAnsi="Arial" w:cs="Arial"/>
          <w:sz w:val="24"/>
          <w:szCs w:val="24"/>
        </w:rPr>
      </w:pPr>
      <w:r w:rsidRPr="00217033">
        <w:rPr>
          <w:rFonts w:ascii="Arial" w:hAnsi="Arial" w:cs="Arial"/>
          <w:sz w:val="24"/>
          <w:szCs w:val="24"/>
        </w:rPr>
        <w:lastRenderedPageBreak/>
        <w:t xml:space="preserve">Can provide evidence that the total </w:t>
      </w:r>
      <w:r w:rsidR="00D24553" w:rsidRPr="00217033">
        <w:rPr>
          <w:rFonts w:ascii="Arial" w:hAnsi="Arial" w:cs="Arial"/>
          <w:sz w:val="24"/>
          <w:szCs w:val="24"/>
        </w:rPr>
        <w:t xml:space="preserve">take home (after tax) annual household income is </w:t>
      </w:r>
      <w:r w:rsidRPr="00217033">
        <w:rPr>
          <w:rFonts w:ascii="Arial" w:hAnsi="Arial" w:cs="Arial"/>
          <w:sz w:val="24"/>
          <w:szCs w:val="24"/>
        </w:rPr>
        <w:t xml:space="preserve">less than </w:t>
      </w:r>
      <w:r w:rsidR="009C4165">
        <w:rPr>
          <w:rFonts w:ascii="Arial" w:hAnsi="Arial" w:cs="Arial"/>
          <w:sz w:val="24"/>
          <w:szCs w:val="24"/>
        </w:rPr>
        <w:t>£36,000</w:t>
      </w:r>
      <w:r w:rsidRPr="00217033">
        <w:rPr>
          <w:rFonts w:ascii="Arial" w:hAnsi="Arial" w:cs="Arial"/>
          <w:sz w:val="24"/>
          <w:szCs w:val="24"/>
        </w:rPr>
        <w:t>pa (this figure can/will include all benefits)</w:t>
      </w:r>
    </w:p>
    <w:p w14:paraId="5B8AF7D9" w14:textId="77777777" w:rsidR="00712816" w:rsidRPr="00217033" w:rsidRDefault="00712816" w:rsidP="00C025C2">
      <w:pPr>
        <w:tabs>
          <w:tab w:val="left" w:pos="567"/>
        </w:tabs>
        <w:spacing w:after="0" w:line="240" w:lineRule="auto"/>
        <w:ind w:left="567" w:hanging="567"/>
        <w:rPr>
          <w:rFonts w:ascii="Arial" w:hAnsi="Arial" w:cs="Arial"/>
          <w:sz w:val="24"/>
          <w:szCs w:val="24"/>
        </w:rPr>
      </w:pPr>
    </w:p>
    <w:p w14:paraId="7712C459" w14:textId="77777777" w:rsidR="00F24190" w:rsidRPr="00217033" w:rsidRDefault="00F24190" w:rsidP="00C025C2">
      <w:pPr>
        <w:tabs>
          <w:tab w:val="left" w:pos="567"/>
        </w:tabs>
        <w:spacing w:after="0" w:line="240" w:lineRule="auto"/>
        <w:ind w:left="567" w:hanging="567"/>
        <w:rPr>
          <w:rFonts w:ascii="Arial" w:hAnsi="Arial" w:cs="Arial"/>
          <w:sz w:val="24"/>
          <w:szCs w:val="24"/>
        </w:rPr>
      </w:pPr>
      <w:r w:rsidRPr="00217033">
        <w:rPr>
          <w:rFonts w:ascii="Arial" w:hAnsi="Arial" w:cs="Arial"/>
          <w:sz w:val="24"/>
          <w:szCs w:val="24"/>
        </w:rPr>
        <w:t>Support available:</w:t>
      </w:r>
    </w:p>
    <w:p w14:paraId="26039075" w14:textId="77777777" w:rsidR="00F24190" w:rsidRPr="00217033" w:rsidRDefault="00F24190" w:rsidP="00C025C2">
      <w:pPr>
        <w:tabs>
          <w:tab w:val="left" w:pos="567"/>
        </w:tabs>
        <w:spacing w:after="0" w:line="240" w:lineRule="auto"/>
        <w:ind w:left="567" w:hanging="567"/>
        <w:rPr>
          <w:rFonts w:ascii="Arial" w:hAnsi="Arial" w:cs="Arial"/>
          <w:sz w:val="24"/>
          <w:szCs w:val="24"/>
        </w:rPr>
      </w:pPr>
    </w:p>
    <w:p w14:paraId="2AB59619" w14:textId="0694366A" w:rsidR="00E04FEA" w:rsidRDefault="00E04FEA" w:rsidP="00E04FEA">
      <w:pPr>
        <w:pStyle w:val="ListParagraph"/>
        <w:numPr>
          <w:ilvl w:val="0"/>
          <w:numId w:val="16"/>
        </w:numPr>
        <w:tabs>
          <w:tab w:val="left" w:pos="567"/>
        </w:tabs>
        <w:ind w:left="567" w:hanging="567"/>
        <w:jc w:val="both"/>
        <w:rPr>
          <w:rFonts w:ascii="Arial" w:hAnsi="Arial" w:cs="Arial"/>
          <w:sz w:val="24"/>
          <w:szCs w:val="24"/>
        </w:rPr>
      </w:pPr>
      <w:r>
        <w:rPr>
          <w:rFonts w:ascii="Arial" w:hAnsi="Arial" w:cs="Arial"/>
          <w:sz w:val="24"/>
          <w:szCs w:val="24"/>
        </w:rPr>
        <w:t>C</w:t>
      </w:r>
      <w:r w:rsidR="00F24190" w:rsidRPr="00217033">
        <w:rPr>
          <w:rFonts w:ascii="Arial" w:hAnsi="Arial" w:cs="Arial"/>
          <w:sz w:val="24"/>
          <w:szCs w:val="24"/>
        </w:rPr>
        <w:t xml:space="preserve">ourse related costs (e.g. essential equipment, uniform etc). Essential course equipment will be determined by each course area, and costs must be claimed by </w:t>
      </w:r>
      <w:r w:rsidR="00D24553" w:rsidRPr="00217033">
        <w:rPr>
          <w:rFonts w:ascii="Arial" w:hAnsi="Arial" w:cs="Arial"/>
          <w:sz w:val="24"/>
          <w:szCs w:val="24"/>
        </w:rPr>
        <w:t>8</w:t>
      </w:r>
      <w:r w:rsidR="00F24190" w:rsidRPr="00217033">
        <w:rPr>
          <w:rFonts w:ascii="Arial" w:hAnsi="Arial" w:cs="Arial"/>
          <w:sz w:val="24"/>
          <w:szCs w:val="24"/>
          <w:vertAlign w:val="superscript"/>
        </w:rPr>
        <w:t>th</w:t>
      </w:r>
      <w:r w:rsidR="00F24190" w:rsidRPr="00217033">
        <w:rPr>
          <w:rFonts w:ascii="Arial" w:hAnsi="Arial" w:cs="Arial"/>
          <w:sz w:val="24"/>
          <w:szCs w:val="24"/>
        </w:rPr>
        <w:t xml:space="preserve"> December 202</w:t>
      </w:r>
      <w:r w:rsidR="00D24553" w:rsidRPr="00217033">
        <w:rPr>
          <w:rFonts w:ascii="Arial" w:hAnsi="Arial" w:cs="Arial"/>
          <w:sz w:val="24"/>
          <w:szCs w:val="24"/>
        </w:rPr>
        <w:t>5</w:t>
      </w:r>
      <w:r w:rsidR="00F24190" w:rsidRPr="00217033">
        <w:rPr>
          <w:rFonts w:ascii="Arial" w:hAnsi="Arial" w:cs="Arial"/>
          <w:sz w:val="24"/>
          <w:szCs w:val="24"/>
        </w:rPr>
        <w:t xml:space="preserve">. </w:t>
      </w:r>
    </w:p>
    <w:p w14:paraId="6769C04D" w14:textId="69AFF678" w:rsidR="00E04FEA" w:rsidRPr="00E04FEA" w:rsidRDefault="00E04FEA" w:rsidP="00E04FEA">
      <w:pPr>
        <w:pStyle w:val="ListParagraph"/>
        <w:numPr>
          <w:ilvl w:val="0"/>
          <w:numId w:val="4"/>
        </w:numPr>
        <w:tabs>
          <w:tab w:val="left" w:pos="567"/>
        </w:tabs>
        <w:ind w:left="567" w:hanging="567"/>
        <w:rPr>
          <w:rFonts w:ascii="Arial" w:hAnsi="Arial" w:cs="Arial"/>
          <w:sz w:val="24"/>
          <w:szCs w:val="24"/>
        </w:rPr>
      </w:pPr>
      <w:r>
        <w:rPr>
          <w:rFonts w:ascii="Arial" w:hAnsi="Arial" w:cs="Arial"/>
          <w:sz w:val="24"/>
          <w:szCs w:val="24"/>
        </w:rPr>
        <w:t>UCAS fees, including a</w:t>
      </w:r>
      <w:r w:rsidRPr="00217033">
        <w:rPr>
          <w:rFonts w:ascii="Arial" w:hAnsi="Arial" w:cs="Arial"/>
          <w:sz w:val="24"/>
          <w:szCs w:val="24"/>
        </w:rPr>
        <w:t>uthorised university visits (e.g. university interviews)</w:t>
      </w:r>
      <w:r>
        <w:rPr>
          <w:rFonts w:ascii="Arial" w:hAnsi="Arial" w:cs="Arial"/>
          <w:sz w:val="24"/>
          <w:szCs w:val="24"/>
        </w:rPr>
        <w:t>.</w:t>
      </w:r>
    </w:p>
    <w:p w14:paraId="1659B1F7" w14:textId="77777777" w:rsidR="00C025C2" w:rsidRPr="00217033" w:rsidRDefault="00C025C2" w:rsidP="00C025C2">
      <w:pPr>
        <w:tabs>
          <w:tab w:val="left" w:pos="567"/>
        </w:tabs>
        <w:spacing w:after="0" w:line="240" w:lineRule="auto"/>
        <w:rPr>
          <w:rFonts w:ascii="Arial" w:hAnsi="Arial" w:cs="Arial"/>
          <w:sz w:val="24"/>
          <w:szCs w:val="24"/>
          <w:u w:val="single"/>
        </w:rPr>
      </w:pPr>
    </w:p>
    <w:p w14:paraId="0A0D1C1D" w14:textId="77777777" w:rsidR="00F24190" w:rsidRPr="00217033" w:rsidRDefault="00F24190" w:rsidP="00C025C2">
      <w:pPr>
        <w:tabs>
          <w:tab w:val="left" w:pos="567"/>
        </w:tabs>
        <w:spacing w:after="0" w:line="240" w:lineRule="auto"/>
        <w:rPr>
          <w:rFonts w:ascii="Arial" w:hAnsi="Arial" w:cs="Arial"/>
          <w:sz w:val="24"/>
          <w:szCs w:val="24"/>
          <w:u w:val="single"/>
        </w:rPr>
      </w:pPr>
      <w:r w:rsidRPr="00217033">
        <w:rPr>
          <w:rFonts w:ascii="Arial" w:hAnsi="Arial" w:cs="Arial"/>
          <w:sz w:val="24"/>
          <w:szCs w:val="24"/>
          <w:u w:val="single"/>
        </w:rPr>
        <w:t>Childcare funding</w:t>
      </w:r>
    </w:p>
    <w:p w14:paraId="33FC2DAC" w14:textId="77777777" w:rsidR="00F24190" w:rsidRPr="00217033" w:rsidRDefault="00F24190" w:rsidP="00C025C2">
      <w:pPr>
        <w:tabs>
          <w:tab w:val="left" w:pos="567"/>
        </w:tabs>
        <w:spacing w:after="0" w:line="240" w:lineRule="auto"/>
        <w:rPr>
          <w:rFonts w:ascii="Arial" w:hAnsi="Arial" w:cs="Arial"/>
          <w:sz w:val="24"/>
          <w:szCs w:val="24"/>
        </w:rPr>
      </w:pPr>
    </w:p>
    <w:p w14:paraId="6C70EE9B" w14:textId="4427D662" w:rsidR="00F24190" w:rsidRPr="00217033" w:rsidRDefault="00DB7B3A" w:rsidP="00DB7B3A">
      <w:pPr>
        <w:pStyle w:val="ListParagraph"/>
        <w:numPr>
          <w:ilvl w:val="0"/>
          <w:numId w:val="28"/>
        </w:numPr>
        <w:ind w:left="360"/>
        <w:rPr>
          <w:rFonts w:ascii="Arial" w:hAnsi="Arial" w:cs="Arial"/>
          <w:sz w:val="24"/>
          <w:szCs w:val="24"/>
        </w:rPr>
      </w:pPr>
      <w:r w:rsidRPr="00217033">
        <w:rPr>
          <w:rFonts w:ascii="Arial" w:hAnsi="Arial" w:cs="Arial"/>
          <w:sz w:val="24"/>
          <w:szCs w:val="24"/>
        </w:rPr>
        <w:t xml:space="preserve">   </w:t>
      </w:r>
      <w:r w:rsidR="00F24190" w:rsidRPr="00217033">
        <w:rPr>
          <w:rFonts w:ascii="Arial" w:hAnsi="Arial" w:cs="Arial"/>
          <w:sz w:val="24"/>
          <w:szCs w:val="24"/>
        </w:rPr>
        <w:t xml:space="preserve">Aged </w:t>
      </w:r>
      <w:r w:rsidR="008F1FD9">
        <w:rPr>
          <w:rFonts w:ascii="Arial" w:hAnsi="Arial" w:cs="Arial"/>
          <w:sz w:val="24"/>
          <w:szCs w:val="24"/>
        </w:rPr>
        <w:t>19</w:t>
      </w:r>
      <w:r w:rsidR="00F24190" w:rsidRPr="00217033">
        <w:rPr>
          <w:rFonts w:ascii="Arial" w:hAnsi="Arial" w:cs="Arial"/>
          <w:sz w:val="24"/>
          <w:szCs w:val="24"/>
        </w:rPr>
        <w:t xml:space="preserve"> or over as of 31</w:t>
      </w:r>
      <w:r w:rsidR="00F24190" w:rsidRPr="00217033">
        <w:rPr>
          <w:rFonts w:ascii="Arial" w:hAnsi="Arial" w:cs="Arial"/>
          <w:sz w:val="24"/>
          <w:szCs w:val="24"/>
          <w:vertAlign w:val="superscript"/>
        </w:rPr>
        <w:t>st</w:t>
      </w:r>
      <w:r w:rsidR="00F24190" w:rsidRPr="00217033">
        <w:rPr>
          <w:rFonts w:ascii="Arial" w:hAnsi="Arial" w:cs="Arial"/>
          <w:sz w:val="24"/>
          <w:szCs w:val="24"/>
        </w:rPr>
        <w:t xml:space="preserve"> August 202</w:t>
      </w:r>
      <w:r w:rsidR="00D24553" w:rsidRPr="00217033">
        <w:rPr>
          <w:rFonts w:ascii="Arial" w:hAnsi="Arial" w:cs="Arial"/>
          <w:sz w:val="24"/>
          <w:szCs w:val="24"/>
        </w:rPr>
        <w:t>5</w:t>
      </w:r>
      <w:r w:rsidR="00F24190" w:rsidRPr="00217033">
        <w:rPr>
          <w:rFonts w:ascii="Arial" w:hAnsi="Arial" w:cs="Arial"/>
          <w:sz w:val="24"/>
          <w:szCs w:val="24"/>
        </w:rPr>
        <w:t>; and</w:t>
      </w:r>
    </w:p>
    <w:p w14:paraId="437EA951" w14:textId="5EE1AA67" w:rsidR="00F24190" w:rsidRPr="00217033" w:rsidRDefault="00F24190" w:rsidP="00C025C2">
      <w:pPr>
        <w:pStyle w:val="ListParagraph"/>
        <w:numPr>
          <w:ilvl w:val="0"/>
          <w:numId w:val="12"/>
        </w:numPr>
        <w:tabs>
          <w:tab w:val="left" w:pos="567"/>
        </w:tabs>
        <w:ind w:left="567" w:hanging="567"/>
        <w:jc w:val="both"/>
        <w:rPr>
          <w:rFonts w:ascii="Arial" w:hAnsi="Arial" w:cs="Arial"/>
          <w:sz w:val="24"/>
          <w:szCs w:val="24"/>
        </w:rPr>
      </w:pPr>
      <w:r w:rsidRPr="00217033">
        <w:rPr>
          <w:rFonts w:ascii="Arial" w:hAnsi="Arial" w:cs="Arial"/>
          <w:sz w:val="24"/>
          <w:szCs w:val="24"/>
        </w:rPr>
        <w:t xml:space="preserve">Can </w:t>
      </w:r>
      <w:r w:rsidR="00712816" w:rsidRPr="00217033">
        <w:rPr>
          <w:rFonts w:ascii="Arial" w:hAnsi="Arial" w:cs="Arial"/>
          <w:sz w:val="24"/>
          <w:szCs w:val="24"/>
        </w:rPr>
        <w:t>provide evidence that the total take home (after tax) annual household income is less than £</w:t>
      </w:r>
      <w:r w:rsidR="009C4165">
        <w:rPr>
          <w:rFonts w:ascii="Arial" w:hAnsi="Arial" w:cs="Arial"/>
          <w:sz w:val="24"/>
          <w:szCs w:val="24"/>
        </w:rPr>
        <w:t>30,000pa</w:t>
      </w:r>
      <w:r w:rsidR="00712816" w:rsidRPr="00217033">
        <w:rPr>
          <w:rFonts w:ascii="Arial" w:hAnsi="Arial" w:cs="Arial"/>
          <w:sz w:val="24"/>
          <w:szCs w:val="24"/>
        </w:rPr>
        <w:t xml:space="preserve"> (this figure can/will include all benefits)</w:t>
      </w:r>
    </w:p>
    <w:p w14:paraId="6D326FC0" w14:textId="77777777" w:rsidR="00F24190" w:rsidRPr="00217033" w:rsidRDefault="00F24190" w:rsidP="00C025C2">
      <w:pPr>
        <w:tabs>
          <w:tab w:val="left" w:pos="567"/>
        </w:tabs>
        <w:spacing w:after="0" w:line="240" w:lineRule="auto"/>
        <w:ind w:left="567" w:hanging="567"/>
        <w:jc w:val="both"/>
        <w:rPr>
          <w:rFonts w:ascii="Arial" w:hAnsi="Arial" w:cs="Arial"/>
          <w:sz w:val="24"/>
          <w:szCs w:val="24"/>
        </w:rPr>
      </w:pPr>
    </w:p>
    <w:p w14:paraId="42F60519" w14:textId="77777777" w:rsidR="00F24190" w:rsidRPr="00217033" w:rsidRDefault="00F24190" w:rsidP="00C025C2">
      <w:pPr>
        <w:tabs>
          <w:tab w:val="left" w:pos="567"/>
        </w:tabs>
        <w:spacing w:after="0" w:line="240" w:lineRule="auto"/>
        <w:ind w:left="567" w:hanging="567"/>
        <w:jc w:val="both"/>
        <w:rPr>
          <w:rFonts w:ascii="Arial" w:hAnsi="Arial" w:cs="Arial"/>
          <w:sz w:val="24"/>
          <w:szCs w:val="24"/>
        </w:rPr>
      </w:pPr>
      <w:r w:rsidRPr="00217033">
        <w:rPr>
          <w:rFonts w:ascii="Arial" w:hAnsi="Arial" w:cs="Arial"/>
          <w:sz w:val="24"/>
          <w:szCs w:val="24"/>
        </w:rPr>
        <w:t>Support available:</w:t>
      </w:r>
    </w:p>
    <w:p w14:paraId="732E5CBB" w14:textId="5BEFDEDD" w:rsidR="00F24190" w:rsidRPr="00217033" w:rsidRDefault="00F24190" w:rsidP="00C025C2">
      <w:pPr>
        <w:pStyle w:val="ListParagraph"/>
        <w:numPr>
          <w:ilvl w:val="0"/>
          <w:numId w:val="15"/>
        </w:numPr>
        <w:tabs>
          <w:tab w:val="left" w:pos="567"/>
        </w:tabs>
        <w:ind w:left="567" w:hanging="567"/>
        <w:jc w:val="both"/>
        <w:rPr>
          <w:rFonts w:ascii="Arial" w:hAnsi="Arial" w:cs="Arial"/>
          <w:sz w:val="24"/>
          <w:szCs w:val="24"/>
        </w:rPr>
      </w:pPr>
      <w:r w:rsidRPr="00217033">
        <w:rPr>
          <w:rFonts w:ascii="Arial" w:hAnsi="Arial" w:cs="Arial"/>
          <w:sz w:val="24"/>
          <w:szCs w:val="24"/>
        </w:rPr>
        <w:t>Maximum award of up to £1</w:t>
      </w:r>
      <w:r w:rsidR="00EA35F5">
        <w:rPr>
          <w:rFonts w:ascii="Arial" w:hAnsi="Arial" w:cs="Arial"/>
          <w:sz w:val="24"/>
          <w:szCs w:val="24"/>
        </w:rPr>
        <w:t>9</w:t>
      </w:r>
      <w:r w:rsidRPr="00217033">
        <w:rPr>
          <w:rFonts w:ascii="Arial" w:hAnsi="Arial" w:cs="Arial"/>
          <w:sz w:val="24"/>
          <w:szCs w:val="24"/>
        </w:rPr>
        <w:t>5 per week for one child aged up to 13. This is up to a maximum of 36 weeks during term time only.</w:t>
      </w:r>
    </w:p>
    <w:p w14:paraId="54A86B2B" w14:textId="77777777" w:rsidR="00F24190" w:rsidRPr="00217033" w:rsidRDefault="00F24190" w:rsidP="00C025C2">
      <w:pPr>
        <w:pStyle w:val="ListParagraph"/>
        <w:numPr>
          <w:ilvl w:val="0"/>
          <w:numId w:val="15"/>
        </w:numPr>
        <w:tabs>
          <w:tab w:val="left" w:pos="567"/>
        </w:tabs>
        <w:ind w:left="567" w:hanging="567"/>
        <w:jc w:val="both"/>
        <w:rPr>
          <w:rFonts w:ascii="Arial" w:hAnsi="Arial" w:cs="Arial"/>
          <w:sz w:val="24"/>
          <w:szCs w:val="24"/>
        </w:rPr>
      </w:pPr>
      <w:r w:rsidRPr="00217033">
        <w:rPr>
          <w:rFonts w:ascii="Arial" w:hAnsi="Arial" w:cs="Arial"/>
          <w:sz w:val="24"/>
          <w:szCs w:val="24"/>
        </w:rPr>
        <w:t>Support will only be provided for the times student is timetabled to be in college, and up to 1 hour travelling time each day.</w:t>
      </w:r>
    </w:p>
    <w:p w14:paraId="5C242690" w14:textId="4634EC07" w:rsidR="00F24190" w:rsidRPr="00217033" w:rsidRDefault="00F24190" w:rsidP="00C025C2">
      <w:pPr>
        <w:pStyle w:val="ListParagraph"/>
        <w:numPr>
          <w:ilvl w:val="0"/>
          <w:numId w:val="15"/>
        </w:numPr>
        <w:tabs>
          <w:tab w:val="left" w:pos="567"/>
        </w:tabs>
        <w:ind w:left="567" w:hanging="567"/>
        <w:jc w:val="both"/>
        <w:rPr>
          <w:rFonts w:ascii="Arial" w:hAnsi="Arial" w:cs="Arial"/>
          <w:sz w:val="24"/>
          <w:szCs w:val="24"/>
        </w:rPr>
      </w:pPr>
      <w:r w:rsidRPr="00217033">
        <w:rPr>
          <w:rFonts w:ascii="Arial" w:hAnsi="Arial" w:cs="Arial"/>
          <w:sz w:val="24"/>
          <w:szCs w:val="24"/>
        </w:rPr>
        <w:t>Payments will only be made to Ofsted registered providers, after any free Government entitlement to childcare has been exhausted.</w:t>
      </w:r>
    </w:p>
    <w:p w14:paraId="19BC1516" w14:textId="17D8EDAF" w:rsidR="00712816" w:rsidRPr="00217033" w:rsidRDefault="00712816" w:rsidP="00C025C2">
      <w:pPr>
        <w:pStyle w:val="ListParagraph"/>
        <w:numPr>
          <w:ilvl w:val="0"/>
          <w:numId w:val="15"/>
        </w:numPr>
        <w:tabs>
          <w:tab w:val="left" w:pos="567"/>
        </w:tabs>
        <w:ind w:left="567" w:hanging="567"/>
        <w:jc w:val="both"/>
        <w:rPr>
          <w:rFonts w:ascii="Arial" w:hAnsi="Arial" w:cs="Arial"/>
          <w:sz w:val="24"/>
          <w:szCs w:val="24"/>
        </w:rPr>
      </w:pPr>
      <w:r w:rsidRPr="00217033">
        <w:rPr>
          <w:rFonts w:ascii="Arial" w:hAnsi="Arial" w:cs="Arial"/>
          <w:sz w:val="24"/>
          <w:szCs w:val="24"/>
        </w:rPr>
        <w:t>An</w:t>
      </w:r>
      <w:r w:rsidR="00BA360D">
        <w:rPr>
          <w:rFonts w:ascii="Arial" w:hAnsi="Arial" w:cs="Arial"/>
          <w:sz w:val="24"/>
          <w:szCs w:val="24"/>
        </w:rPr>
        <w:t>y</w:t>
      </w:r>
      <w:r w:rsidRPr="00217033">
        <w:rPr>
          <w:rFonts w:ascii="Arial" w:hAnsi="Arial" w:cs="Arial"/>
          <w:sz w:val="24"/>
          <w:szCs w:val="24"/>
        </w:rPr>
        <w:t xml:space="preserve"> Early Years Free Entitlement (EYFE) is expected to be used first.</w:t>
      </w:r>
    </w:p>
    <w:p w14:paraId="71E84943" w14:textId="77777777" w:rsidR="00F24190" w:rsidRPr="00217033" w:rsidRDefault="00F24190" w:rsidP="00C025C2">
      <w:pPr>
        <w:tabs>
          <w:tab w:val="left" w:pos="567"/>
        </w:tabs>
        <w:spacing w:after="0" w:line="240" w:lineRule="auto"/>
        <w:jc w:val="both"/>
        <w:rPr>
          <w:rFonts w:ascii="Arial" w:hAnsi="Arial" w:cs="Arial"/>
          <w:sz w:val="24"/>
          <w:szCs w:val="24"/>
        </w:rPr>
      </w:pPr>
    </w:p>
    <w:p w14:paraId="774F7F34"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The amount of funding available for childcare is limited and there is no guaranteed entitlement to the funds. In exceptional circumstances and where funds allow, the maximum award may be increased.</w:t>
      </w:r>
    </w:p>
    <w:p w14:paraId="3FCFF570" w14:textId="77777777" w:rsidR="00F24190" w:rsidRPr="00217033" w:rsidRDefault="00F24190" w:rsidP="00C025C2">
      <w:pPr>
        <w:tabs>
          <w:tab w:val="left" w:pos="567"/>
        </w:tabs>
        <w:spacing w:after="0" w:line="240" w:lineRule="auto"/>
        <w:jc w:val="both"/>
        <w:rPr>
          <w:rFonts w:ascii="Arial" w:hAnsi="Arial" w:cs="Arial"/>
          <w:sz w:val="24"/>
          <w:szCs w:val="24"/>
        </w:rPr>
      </w:pPr>
    </w:p>
    <w:p w14:paraId="280793CB" w14:textId="625FAC4C"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In line with College Policy a rolling average of </w:t>
      </w:r>
      <w:r w:rsidR="00710770" w:rsidRPr="00217033">
        <w:rPr>
          <w:rFonts w:ascii="Arial" w:hAnsi="Arial" w:cs="Arial"/>
          <w:sz w:val="24"/>
          <w:szCs w:val="24"/>
        </w:rPr>
        <w:t>90</w:t>
      </w:r>
      <w:r w:rsidRPr="00217033">
        <w:rPr>
          <w:rFonts w:ascii="Arial" w:hAnsi="Arial" w:cs="Arial"/>
          <w:sz w:val="24"/>
          <w:szCs w:val="24"/>
        </w:rPr>
        <w:t xml:space="preserve">% attendance must be maintained otherwise </w:t>
      </w:r>
      <w:r w:rsidR="008D715C" w:rsidRPr="00217033">
        <w:rPr>
          <w:rFonts w:ascii="Arial" w:hAnsi="Arial" w:cs="Arial"/>
          <w:sz w:val="24"/>
          <w:szCs w:val="24"/>
        </w:rPr>
        <w:t>awards</w:t>
      </w:r>
      <w:r w:rsidRPr="00217033">
        <w:rPr>
          <w:rFonts w:ascii="Arial" w:hAnsi="Arial" w:cs="Arial"/>
          <w:sz w:val="24"/>
          <w:szCs w:val="24"/>
        </w:rPr>
        <w:t xml:space="preserve"> may be withdrawn.</w:t>
      </w:r>
    </w:p>
    <w:p w14:paraId="45BD9EE0" w14:textId="77777777" w:rsidR="00F24190" w:rsidRPr="00217033" w:rsidRDefault="00F24190" w:rsidP="00C025C2">
      <w:pPr>
        <w:tabs>
          <w:tab w:val="left" w:pos="567"/>
        </w:tabs>
        <w:spacing w:after="0" w:line="240" w:lineRule="auto"/>
        <w:jc w:val="both"/>
        <w:rPr>
          <w:rFonts w:ascii="Arial" w:hAnsi="Arial" w:cs="Arial"/>
          <w:sz w:val="24"/>
          <w:szCs w:val="24"/>
        </w:rPr>
      </w:pPr>
    </w:p>
    <w:p w14:paraId="1684BFD5" w14:textId="4F6001E5"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 xml:space="preserve">Eligibility Criteria: Advanced Learner Loan Bursary Fund </w:t>
      </w:r>
    </w:p>
    <w:p w14:paraId="3135893B" w14:textId="77777777" w:rsidR="007B7A21" w:rsidRPr="00217033" w:rsidRDefault="007B7A21" w:rsidP="007B7A21"/>
    <w:p w14:paraId="3D358901" w14:textId="250D5DF0" w:rsidR="00F24190" w:rsidRPr="00217033" w:rsidRDefault="00DB7B3A" w:rsidP="00DB7B3A">
      <w:pPr>
        <w:pStyle w:val="ListParagraph"/>
        <w:numPr>
          <w:ilvl w:val="0"/>
          <w:numId w:val="29"/>
        </w:numPr>
        <w:ind w:left="360"/>
        <w:rPr>
          <w:rFonts w:ascii="Arial" w:hAnsi="Arial" w:cs="Arial"/>
          <w:sz w:val="24"/>
          <w:szCs w:val="24"/>
        </w:rPr>
      </w:pPr>
      <w:r w:rsidRPr="00217033">
        <w:rPr>
          <w:rFonts w:ascii="Arial" w:hAnsi="Arial" w:cs="Arial"/>
          <w:sz w:val="24"/>
          <w:szCs w:val="24"/>
        </w:rPr>
        <w:t xml:space="preserve">   </w:t>
      </w:r>
      <w:r w:rsidR="00F24190" w:rsidRPr="00217033">
        <w:rPr>
          <w:rFonts w:ascii="Arial" w:hAnsi="Arial" w:cs="Arial"/>
          <w:sz w:val="24"/>
          <w:szCs w:val="24"/>
        </w:rPr>
        <w:t xml:space="preserve">Aged </w:t>
      </w:r>
      <w:r w:rsidR="00900F42">
        <w:rPr>
          <w:rFonts w:ascii="Arial" w:hAnsi="Arial" w:cs="Arial"/>
          <w:sz w:val="24"/>
          <w:szCs w:val="24"/>
        </w:rPr>
        <w:t>19</w:t>
      </w:r>
      <w:r w:rsidR="00F24190" w:rsidRPr="00217033">
        <w:rPr>
          <w:rFonts w:ascii="Arial" w:hAnsi="Arial" w:cs="Arial"/>
          <w:sz w:val="24"/>
          <w:szCs w:val="24"/>
        </w:rPr>
        <w:t xml:space="preserve"> or over as of 31</w:t>
      </w:r>
      <w:r w:rsidR="00F24190" w:rsidRPr="00217033">
        <w:rPr>
          <w:rFonts w:ascii="Arial" w:hAnsi="Arial" w:cs="Arial"/>
          <w:sz w:val="24"/>
          <w:szCs w:val="24"/>
          <w:vertAlign w:val="superscript"/>
        </w:rPr>
        <w:t>st</w:t>
      </w:r>
      <w:r w:rsidR="00F24190" w:rsidRPr="00217033">
        <w:rPr>
          <w:rFonts w:ascii="Arial" w:hAnsi="Arial" w:cs="Arial"/>
          <w:sz w:val="24"/>
          <w:szCs w:val="24"/>
        </w:rPr>
        <w:t xml:space="preserve"> August </w:t>
      </w:r>
      <w:r w:rsidR="00CA78C0" w:rsidRPr="00217033">
        <w:rPr>
          <w:rFonts w:ascii="Arial" w:hAnsi="Arial" w:cs="Arial"/>
          <w:sz w:val="24"/>
          <w:szCs w:val="24"/>
        </w:rPr>
        <w:t>202</w:t>
      </w:r>
      <w:r w:rsidR="00712816" w:rsidRPr="00217033">
        <w:rPr>
          <w:rFonts w:ascii="Arial" w:hAnsi="Arial" w:cs="Arial"/>
          <w:sz w:val="24"/>
          <w:szCs w:val="24"/>
        </w:rPr>
        <w:t>5</w:t>
      </w:r>
      <w:r w:rsidR="00F24190" w:rsidRPr="00217033">
        <w:rPr>
          <w:rFonts w:ascii="Arial" w:hAnsi="Arial" w:cs="Arial"/>
          <w:sz w:val="24"/>
          <w:szCs w:val="24"/>
        </w:rPr>
        <w:t>; and</w:t>
      </w:r>
    </w:p>
    <w:p w14:paraId="49D5B9AA" w14:textId="6EC197B0" w:rsidR="00F24190" w:rsidRPr="00217033" w:rsidRDefault="00F24190" w:rsidP="00C025C2">
      <w:pPr>
        <w:pStyle w:val="ListParagraph"/>
        <w:numPr>
          <w:ilvl w:val="0"/>
          <w:numId w:val="12"/>
        </w:numPr>
        <w:tabs>
          <w:tab w:val="left" w:pos="567"/>
        </w:tabs>
        <w:ind w:left="0" w:firstLine="0"/>
        <w:rPr>
          <w:rFonts w:ascii="Arial" w:hAnsi="Arial" w:cs="Arial"/>
          <w:sz w:val="24"/>
          <w:szCs w:val="24"/>
        </w:rPr>
      </w:pPr>
      <w:r w:rsidRPr="00217033">
        <w:rPr>
          <w:rFonts w:ascii="Arial" w:hAnsi="Arial" w:cs="Arial"/>
          <w:sz w:val="24"/>
          <w:szCs w:val="24"/>
        </w:rPr>
        <w:t>In receipt of Advanced Learner Loan approved by the Student Loan Company</w:t>
      </w:r>
      <w:r w:rsidR="00415A99" w:rsidRPr="00217033">
        <w:rPr>
          <w:rFonts w:ascii="Arial" w:hAnsi="Arial" w:cs="Arial"/>
          <w:sz w:val="24"/>
          <w:szCs w:val="24"/>
        </w:rPr>
        <w:t xml:space="preserve"> and confirmation from our internal Finance team</w:t>
      </w:r>
      <w:r w:rsidRPr="00217033">
        <w:rPr>
          <w:rFonts w:ascii="Arial" w:hAnsi="Arial" w:cs="Arial"/>
          <w:sz w:val="24"/>
          <w:szCs w:val="24"/>
        </w:rPr>
        <w:t>; and</w:t>
      </w:r>
    </w:p>
    <w:p w14:paraId="54D73103" w14:textId="516BE1F2" w:rsidR="008F1FD9" w:rsidRPr="00217033" w:rsidRDefault="008F1FD9" w:rsidP="008F1FD9">
      <w:pPr>
        <w:pStyle w:val="ListParagraph"/>
        <w:numPr>
          <w:ilvl w:val="0"/>
          <w:numId w:val="12"/>
        </w:numPr>
        <w:tabs>
          <w:tab w:val="left" w:pos="567"/>
        </w:tabs>
        <w:ind w:left="567" w:hanging="567"/>
        <w:rPr>
          <w:rFonts w:ascii="Arial" w:hAnsi="Arial" w:cs="Arial"/>
          <w:sz w:val="24"/>
          <w:szCs w:val="24"/>
        </w:rPr>
      </w:pPr>
      <w:r w:rsidRPr="00217033">
        <w:rPr>
          <w:rFonts w:ascii="Arial" w:hAnsi="Arial" w:cs="Arial"/>
          <w:sz w:val="24"/>
          <w:szCs w:val="24"/>
        </w:rPr>
        <w:t xml:space="preserve">Can provide evidence that the total take home (after tax) annual household income is less than </w:t>
      </w:r>
      <w:r w:rsidR="009C4165">
        <w:rPr>
          <w:rFonts w:ascii="Arial" w:hAnsi="Arial" w:cs="Arial"/>
          <w:sz w:val="24"/>
          <w:szCs w:val="24"/>
        </w:rPr>
        <w:t>£36,000</w:t>
      </w:r>
      <w:r w:rsidRPr="00217033">
        <w:rPr>
          <w:rFonts w:ascii="Arial" w:hAnsi="Arial" w:cs="Arial"/>
          <w:sz w:val="24"/>
          <w:szCs w:val="24"/>
        </w:rPr>
        <w:t>pa (this figure can/will include all benefits)</w:t>
      </w:r>
    </w:p>
    <w:p w14:paraId="70B4138A" w14:textId="5E802504" w:rsidR="00F24190" w:rsidRPr="008F1FD9" w:rsidRDefault="00F24190" w:rsidP="00495420">
      <w:pPr>
        <w:pStyle w:val="ListParagraph"/>
        <w:tabs>
          <w:tab w:val="left" w:pos="567"/>
        </w:tabs>
        <w:ind w:left="567"/>
        <w:jc w:val="both"/>
        <w:rPr>
          <w:rFonts w:ascii="Arial" w:hAnsi="Arial" w:cs="Arial"/>
          <w:sz w:val="24"/>
          <w:szCs w:val="24"/>
        </w:rPr>
      </w:pPr>
    </w:p>
    <w:p w14:paraId="7C48F406" w14:textId="77777777" w:rsidR="00712816" w:rsidRDefault="00712816" w:rsidP="00712816">
      <w:pPr>
        <w:tabs>
          <w:tab w:val="left" w:pos="567"/>
        </w:tabs>
        <w:spacing w:after="0" w:line="240" w:lineRule="auto"/>
        <w:ind w:left="567" w:hanging="567"/>
        <w:jc w:val="both"/>
        <w:rPr>
          <w:rFonts w:ascii="Arial" w:hAnsi="Arial" w:cs="Arial"/>
          <w:sz w:val="24"/>
          <w:szCs w:val="24"/>
        </w:rPr>
      </w:pPr>
      <w:r w:rsidRPr="00217033">
        <w:rPr>
          <w:rFonts w:ascii="Arial" w:hAnsi="Arial" w:cs="Arial"/>
          <w:sz w:val="24"/>
          <w:szCs w:val="24"/>
        </w:rPr>
        <w:t>Support available:</w:t>
      </w:r>
    </w:p>
    <w:p w14:paraId="7B77BF51" w14:textId="77777777" w:rsidR="00E04FEA" w:rsidRDefault="00E04FEA" w:rsidP="00712816">
      <w:pPr>
        <w:tabs>
          <w:tab w:val="left" w:pos="567"/>
        </w:tabs>
        <w:spacing w:after="0" w:line="240" w:lineRule="auto"/>
        <w:ind w:left="567" w:hanging="567"/>
        <w:jc w:val="both"/>
        <w:rPr>
          <w:rFonts w:ascii="Arial" w:hAnsi="Arial" w:cs="Arial"/>
          <w:sz w:val="24"/>
          <w:szCs w:val="24"/>
        </w:rPr>
      </w:pPr>
    </w:p>
    <w:p w14:paraId="0A837031" w14:textId="77777777" w:rsidR="00E04FEA" w:rsidRDefault="00E04FEA" w:rsidP="00E04FEA">
      <w:pPr>
        <w:pStyle w:val="ListParagraph"/>
        <w:numPr>
          <w:ilvl w:val="0"/>
          <w:numId w:val="16"/>
        </w:numPr>
        <w:tabs>
          <w:tab w:val="left" w:pos="567"/>
        </w:tabs>
        <w:ind w:left="567" w:hanging="567"/>
        <w:jc w:val="both"/>
        <w:rPr>
          <w:rFonts w:ascii="Arial" w:hAnsi="Arial" w:cs="Arial"/>
          <w:sz w:val="24"/>
          <w:szCs w:val="24"/>
        </w:rPr>
      </w:pPr>
      <w:r>
        <w:rPr>
          <w:rFonts w:ascii="Arial" w:hAnsi="Arial" w:cs="Arial"/>
          <w:sz w:val="24"/>
          <w:szCs w:val="24"/>
        </w:rPr>
        <w:t>C</w:t>
      </w:r>
      <w:r w:rsidRPr="00217033">
        <w:rPr>
          <w:rFonts w:ascii="Arial" w:hAnsi="Arial" w:cs="Arial"/>
          <w:sz w:val="24"/>
          <w:szCs w:val="24"/>
        </w:rPr>
        <w:t>ourse related costs (e.g. essential equipment, uniform etc). Essential course equipment will be determined by each course area, and costs must be claimed by 8</w:t>
      </w:r>
      <w:r w:rsidRPr="00217033">
        <w:rPr>
          <w:rFonts w:ascii="Arial" w:hAnsi="Arial" w:cs="Arial"/>
          <w:sz w:val="24"/>
          <w:szCs w:val="24"/>
          <w:vertAlign w:val="superscript"/>
        </w:rPr>
        <w:t>th</w:t>
      </w:r>
      <w:r w:rsidRPr="00217033">
        <w:rPr>
          <w:rFonts w:ascii="Arial" w:hAnsi="Arial" w:cs="Arial"/>
          <w:sz w:val="24"/>
          <w:szCs w:val="24"/>
        </w:rPr>
        <w:t xml:space="preserve"> December 2025. </w:t>
      </w:r>
    </w:p>
    <w:p w14:paraId="6F73B248" w14:textId="77777777" w:rsidR="00E04FEA" w:rsidRPr="00E04FEA" w:rsidRDefault="00E04FEA" w:rsidP="00E04FEA">
      <w:pPr>
        <w:pStyle w:val="ListParagraph"/>
        <w:numPr>
          <w:ilvl w:val="0"/>
          <w:numId w:val="4"/>
        </w:numPr>
        <w:tabs>
          <w:tab w:val="left" w:pos="567"/>
        </w:tabs>
        <w:ind w:left="567" w:hanging="567"/>
        <w:rPr>
          <w:rFonts w:ascii="Arial" w:hAnsi="Arial" w:cs="Arial"/>
          <w:sz w:val="24"/>
          <w:szCs w:val="24"/>
        </w:rPr>
      </w:pPr>
      <w:r>
        <w:rPr>
          <w:rFonts w:ascii="Arial" w:hAnsi="Arial" w:cs="Arial"/>
          <w:sz w:val="24"/>
          <w:szCs w:val="24"/>
        </w:rPr>
        <w:t>UCAS fees, including a</w:t>
      </w:r>
      <w:r w:rsidRPr="00217033">
        <w:rPr>
          <w:rFonts w:ascii="Arial" w:hAnsi="Arial" w:cs="Arial"/>
          <w:sz w:val="24"/>
          <w:szCs w:val="24"/>
        </w:rPr>
        <w:t>uthorised university visits (e.g. university interviews)</w:t>
      </w:r>
      <w:r>
        <w:rPr>
          <w:rFonts w:ascii="Arial" w:hAnsi="Arial" w:cs="Arial"/>
          <w:sz w:val="24"/>
          <w:szCs w:val="24"/>
        </w:rPr>
        <w:t>.</w:t>
      </w:r>
    </w:p>
    <w:p w14:paraId="448B73FC" w14:textId="77777777" w:rsidR="00E04FEA" w:rsidRPr="00217033" w:rsidRDefault="00E04FEA" w:rsidP="00E04FEA">
      <w:pPr>
        <w:tabs>
          <w:tab w:val="left" w:pos="567"/>
        </w:tabs>
        <w:spacing w:after="0" w:line="240" w:lineRule="auto"/>
        <w:rPr>
          <w:rFonts w:ascii="Arial" w:hAnsi="Arial" w:cs="Arial"/>
          <w:sz w:val="24"/>
          <w:szCs w:val="24"/>
          <w:u w:val="single"/>
        </w:rPr>
      </w:pPr>
    </w:p>
    <w:p w14:paraId="34ED5FE4" w14:textId="77777777" w:rsidR="00E04FEA" w:rsidRDefault="00E04FEA" w:rsidP="00E04FEA">
      <w:pPr>
        <w:tabs>
          <w:tab w:val="left" w:pos="567"/>
        </w:tabs>
        <w:spacing w:after="0" w:line="240" w:lineRule="auto"/>
        <w:rPr>
          <w:rFonts w:ascii="Arial" w:hAnsi="Arial" w:cs="Arial"/>
          <w:sz w:val="24"/>
          <w:szCs w:val="24"/>
          <w:u w:val="single"/>
        </w:rPr>
      </w:pPr>
      <w:r w:rsidRPr="00217033">
        <w:rPr>
          <w:rFonts w:ascii="Arial" w:hAnsi="Arial" w:cs="Arial"/>
          <w:sz w:val="24"/>
          <w:szCs w:val="24"/>
          <w:u w:val="single"/>
        </w:rPr>
        <w:t>Childcare funding</w:t>
      </w:r>
    </w:p>
    <w:p w14:paraId="35FBFDF2" w14:textId="77777777" w:rsidR="008F1FD9" w:rsidRDefault="008F1FD9" w:rsidP="008F1FD9">
      <w:pPr>
        <w:rPr>
          <w:rFonts w:ascii="Arial" w:hAnsi="Arial" w:cs="Arial"/>
          <w:sz w:val="24"/>
          <w:szCs w:val="24"/>
          <w:u w:val="single"/>
        </w:rPr>
      </w:pPr>
    </w:p>
    <w:p w14:paraId="29A91C26" w14:textId="7B55C8A4" w:rsidR="008F1FD9" w:rsidRDefault="008F1FD9" w:rsidP="008F1FD9">
      <w:pPr>
        <w:pStyle w:val="ListParagraph"/>
        <w:numPr>
          <w:ilvl w:val="0"/>
          <w:numId w:val="12"/>
        </w:numPr>
        <w:tabs>
          <w:tab w:val="left" w:pos="567"/>
        </w:tabs>
        <w:ind w:left="567" w:hanging="567"/>
        <w:jc w:val="both"/>
        <w:rPr>
          <w:rFonts w:ascii="Arial" w:hAnsi="Arial" w:cs="Arial"/>
          <w:sz w:val="24"/>
          <w:szCs w:val="24"/>
        </w:rPr>
      </w:pPr>
      <w:r>
        <w:rPr>
          <w:rFonts w:ascii="Arial" w:hAnsi="Arial" w:cs="Arial"/>
          <w:sz w:val="24"/>
          <w:szCs w:val="24"/>
        </w:rPr>
        <w:lastRenderedPageBreak/>
        <w:t>Aged 19 or over as of 31</w:t>
      </w:r>
      <w:r w:rsidRPr="008F1FD9">
        <w:rPr>
          <w:rFonts w:ascii="Arial" w:hAnsi="Arial" w:cs="Arial"/>
          <w:sz w:val="24"/>
          <w:szCs w:val="24"/>
          <w:vertAlign w:val="superscript"/>
        </w:rPr>
        <w:t>st</w:t>
      </w:r>
      <w:r>
        <w:rPr>
          <w:rFonts w:ascii="Arial" w:hAnsi="Arial" w:cs="Arial"/>
          <w:sz w:val="24"/>
          <w:szCs w:val="24"/>
        </w:rPr>
        <w:t xml:space="preserve"> August 2025; and</w:t>
      </w:r>
    </w:p>
    <w:p w14:paraId="4C3D4581" w14:textId="1A02D0B3" w:rsidR="008F1FD9" w:rsidRPr="00217033" w:rsidRDefault="008F1FD9" w:rsidP="008F1FD9">
      <w:pPr>
        <w:pStyle w:val="ListParagraph"/>
        <w:numPr>
          <w:ilvl w:val="0"/>
          <w:numId w:val="12"/>
        </w:numPr>
        <w:tabs>
          <w:tab w:val="left" w:pos="567"/>
        </w:tabs>
        <w:ind w:left="567" w:hanging="567"/>
        <w:jc w:val="both"/>
        <w:rPr>
          <w:rFonts w:ascii="Arial" w:hAnsi="Arial" w:cs="Arial"/>
          <w:sz w:val="24"/>
          <w:szCs w:val="24"/>
        </w:rPr>
      </w:pPr>
      <w:r w:rsidRPr="00217033">
        <w:rPr>
          <w:rFonts w:ascii="Arial" w:hAnsi="Arial" w:cs="Arial"/>
          <w:sz w:val="24"/>
          <w:szCs w:val="24"/>
        </w:rPr>
        <w:t>Can provide evidence that the total take home (after tax) annual household income is less than £</w:t>
      </w:r>
      <w:r w:rsidR="009C4165">
        <w:rPr>
          <w:rFonts w:ascii="Arial" w:hAnsi="Arial" w:cs="Arial"/>
          <w:sz w:val="24"/>
          <w:szCs w:val="24"/>
        </w:rPr>
        <w:t>30,000pa</w:t>
      </w:r>
      <w:r w:rsidRPr="00217033">
        <w:rPr>
          <w:rFonts w:ascii="Arial" w:hAnsi="Arial" w:cs="Arial"/>
          <w:sz w:val="24"/>
          <w:szCs w:val="24"/>
        </w:rPr>
        <w:t xml:space="preserve"> (this figure can/will include all benefits)</w:t>
      </w:r>
    </w:p>
    <w:p w14:paraId="25F14467" w14:textId="77777777" w:rsidR="008F1FD9" w:rsidRPr="00217033" w:rsidRDefault="008F1FD9" w:rsidP="00E04FEA">
      <w:pPr>
        <w:tabs>
          <w:tab w:val="left" w:pos="567"/>
        </w:tabs>
        <w:spacing w:after="0" w:line="240" w:lineRule="auto"/>
        <w:rPr>
          <w:rFonts w:ascii="Arial" w:hAnsi="Arial" w:cs="Arial"/>
          <w:sz w:val="24"/>
          <w:szCs w:val="24"/>
          <w:u w:val="single"/>
        </w:rPr>
      </w:pPr>
    </w:p>
    <w:p w14:paraId="60E77F78" w14:textId="77777777" w:rsidR="008F1FD9" w:rsidRPr="00217033" w:rsidRDefault="008F1FD9" w:rsidP="008F1FD9">
      <w:pPr>
        <w:tabs>
          <w:tab w:val="left" w:pos="567"/>
        </w:tabs>
        <w:spacing w:after="0" w:line="240" w:lineRule="auto"/>
        <w:ind w:left="567" w:hanging="567"/>
        <w:jc w:val="both"/>
        <w:rPr>
          <w:rFonts w:ascii="Arial" w:hAnsi="Arial" w:cs="Arial"/>
          <w:sz w:val="24"/>
          <w:szCs w:val="24"/>
        </w:rPr>
      </w:pPr>
      <w:r w:rsidRPr="00217033">
        <w:rPr>
          <w:rFonts w:ascii="Arial" w:hAnsi="Arial" w:cs="Arial"/>
          <w:sz w:val="24"/>
          <w:szCs w:val="24"/>
        </w:rPr>
        <w:t>Support available:</w:t>
      </w:r>
    </w:p>
    <w:p w14:paraId="15C6824B" w14:textId="3A8FEC98" w:rsidR="00712816" w:rsidRPr="00217033" w:rsidRDefault="00712816" w:rsidP="00712816">
      <w:pPr>
        <w:pStyle w:val="ListParagraph"/>
        <w:numPr>
          <w:ilvl w:val="0"/>
          <w:numId w:val="15"/>
        </w:numPr>
        <w:tabs>
          <w:tab w:val="left" w:pos="567"/>
        </w:tabs>
        <w:ind w:left="567" w:hanging="567"/>
        <w:jc w:val="both"/>
        <w:rPr>
          <w:rFonts w:ascii="Arial" w:hAnsi="Arial" w:cs="Arial"/>
          <w:sz w:val="24"/>
          <w:szCs w:val="24"/>
        </w:rPr>
      </w:pPr>
      <w:r w:rsidRPr="00217033">
        <w:rPr>
          <w:rFonts w:ascii="Arial" w:hAnsi="Arial" w:cs="Arial"/>
          <w:sz w:val="24"/>
          <w:szCs w:val="24"/>
        </w:rPr>
        <w:t>Maximum award of up to £1</w:t>
      </w:r>
      <w:r w:rsidR="00EA35F5">
        <w:rPr>
          <w:rFonts w:ascii="Arial" w:hAnsi="Arial" w:cs="Arial"/>
          <w:sz w:val="24"/>
          <w:szCs w:val="24"/>
        </w:rPr>
        <w:t>9</w:t>
      </w:r>
      <w:r w:rsidRPr="00217033">
        <w:rPr>
          <w:rFonts w:ascii="Arial" w:hAnsi="Arial" w:cs="Arial"/>
          <w:sz w:val="24"/>
          <w:szCs w:val="24"/>
        </w:rPr>
        <w:t>5 per week for one child aged up to 13. This is up to a maximum of 36 weeks during term time only.</w:t>
      </w:r>
    </w:p>
    <w:p w14:paraId="7B813150" w14:textId="77777777" w:rsidR="00712816" w:rsidRPr="00217033" w:rsidRDefault="00712816" w:rsidP="00712816">
      <w:pPr>
        <w:pStyle w:val="ListParagraph"/>
        <w:numPr>
          <w:ilvl w:val="0"/>
          <w:numId w:val="15"/>
        </w:numPr>
        <w:tabs>
          <w:tab w:val="left" w:pos="567"/>
        </w:tabs>
        <w:ind w:left="567" w:hanging="567"/>
        <w:jc w:val="both"/>
        <w:rPr>
          <w:rFonts w:ascii="Arial" w:hAnsi="Arial" w:cs="Arial"/>
          <w:sz w:val="24"/>
          <w:szCs w:val="24"/>
        </w:rPr>
      </w:pPr>
      <w:r w:rsidRPr="00217033">
        <w:rPr>
          <w:rFonts w:ascii="Arial" w:hAnsi="Arial" w:cs="Arial"/>
          <w:sz w:val="24"/>
          <w:szCs w:val="24"/>
        </w:rPr>
        <w:t>Support will only be provided for the times student is timetabled to be in college, and up to 1 hour travelling time each day.</w:t>
      </w:r>
    </w:p>
    <w:p w14:paraId="264DC180" w14:textId="77777777" w:rsidR="00712816" w:rsidRPr="00217033" w:rsidRDefault="00712816" w:rsidP="00712816">
      <w:pPr>
        <w:pStyle w:val="ListParagraph"/>
        <w:numPr>
          <w:ilvl w:val="0"/>
          <w:numId w:val="15"/>
        </w:numPr>
        <w:tabs>
          <w:tab w:val="left" w:pos="567"/>
        </w:tabs>
        <w:ind w:left="567" w:hanging="567"/>
        <w:jc w:val="both"/>
        <w:rPr>
          <w:rFonts w:ascii="Arial" w:hAnsi="Arial" w:cs="Arial"/>
          <w:sz w:val="24"/>
          <w:szCs w:val="24"/>
        </w:rPr>
      </w:pPr>
      <w:r w:rsidRPr="00217033">
        <w:rPr>
          <w:rFonts w:ascii="Arial" w:hAnsi="Arial" w:cs="Arial"/>
          <w:sz w:val="24"/>
          <w:szCs w:val="24"/>
        </w:rPr>
        <w:t>Payments will only be made to Ofsted registered providers, after any free Government entitlement to childcare has been exhausted.</w:t>
      </w:r>
    </w:p>
    <w:p w14:paraId="100513A9" w14:textId="5D6C1E72" w:rsidR="00712816" w:rsidRPr="00217033" w:rsidRDefault="00712816" w:rsidP="00712816">
      <w:pPr>
        <w:pStyle w:val="ListParagraph"/>
        <w:numPr>
          <w:ilvl w:val="0"/>
          <w:numId w:val="15"/>
        </w:numPr>
        <w:tabs>
          <w:tab w:val="left" w:pos="567"/>
        </w:tabs>
        <w:ind w:left="567" w:hanging="567"/>
        <w:jc w:val="both"/>
        <w:rPr>
          <w:rFonts w:ascii="Arial" w:hAnsi="Arial" w:cs="Arial"/>
          <w:sz w:val="24"/>
          <w:szCs w:val="24"/>
        </w:rPr>
      </w:pPr>
      <w:r w:rsidRPr="00217033">
        <w:rPr>
          <w:rFonts w:ascii="Arial" w:hAnsi="Arial" w:cs="Arial"/>
          <w:sz w:val="24"/>
          <w:szCs w:val="24"/>
        </w:rPr>
        <w:t>An</w:t>
      </w:r>
      <w:r w:rsidR="00BA360D">
        <w:rPr>
          <w:rFonts w:ascii="Arial" w:hAnsi="Arial" w:cs="Arial"/>
          <w:sz w:val="24"/>
          <w:szCs w:val="24"/>
        </w:rPr>
        <w:t>y</w:t>
      </w:r>
      <w:r w:rsidRPr="00217033">
        <w:rPr>
          <w:rFonts w:ascii="Arial" w:hAnsi="Arial" w:cs="Arial"/>
          <w:sz w:val="24"/>
          <w:szCs w:val="24"/>
        </w:rPr>
        <w:t xml:space="preserve"> Early Years Free Entitlement (EYFE) is expected to be used first.</w:t>
      </w:r>
    </w:p>
    <w:p w14:paraId="2D7F00EC" w14:textId="77777777" w:rsidR="00F24190" w:rsidRPr="00217033" w:rsidRDefault="00F24190" w:rsidP="00C025C2">
      <w:pPr>
        <w:tabs>
          <w:tab w:val="left" w:pos="567"/>
        </w:tabs>
        <w:spacing w:after="0" w:line="240" w:lineRule="auto"/>
        <w:ind w:left="567" w:hanging="567"/>
        <w:jc w:val="both"/>
        <w:rPr>
          <w:rFonts w:ascii="Arial" w:hAnsi="Arial" w:cs="Arial"/>
          <w:sz w:val="24"/>
          <w:szCs w:val="24"/>
        </w:rPr>
      </w:pPr>
    </w:p>
    <w:p w14:paraId="7C531BFF"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The amount of funding available for childcare is limited and there is no guaranteed entitlement to the funds. In exceptional circumstances and where funds allow, the maximum award may be increased.</w:t>
      </w:r>
    </w:p>
    <w:p w14:paraId="1B6603AB" w14:textId="77777777" w:rsidR="00F24190" w:rsidRPr="00217033" w:rsidRDefault="00F24190" w:rsidP="00C025C2">
      <w:pPr>
        <w:tabs>
          <w:tab w:val="left" w:pos="567"/>
        </w:tabs>
        <w:spacing w:after="0" w:line="240" w:lineRule="auto"/>
        <w:rPr>
          <w:rFonts w:ascii="Arial" w:hAnsi="Arial" w:cs="Arial"/>
          <w:sz w:val="24"/>
          <w:szCs w:val="24"/>
        </w:rPr>
      </w:pPr>
    </w:p>
    <w:p w14:paraId="709548CA" w14:textId="2A311A87" w:rsidR="00F24190" w:rsidRPr="00217033" w:rsidRDefault="00F24190" w:rsidP="00712816">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In line with College Policy a rolling average of </w:t>
      </w:r>
      <w:r w:rsidR="00710770" w:rsidRPr="00217033">
        <w:rPr>
          <w:rFonts w:ascii="Arial" w:hAnsi="Arial" w:cs="Arial"/>
          <w:sz w:val="24"/>
          <w:szCs w:val="24"/>
        </w:rPr>
        <w:t>90</w:t>
      </w:r>
      <w:r w:rsidRPr="00217033">
        <w:rPr>
          <w:rFonts w:ascii="Arial" w:hAnsi="Arial" w:cs="Arial"/>
          <w:sz w:val="24"/>
          <w:szCs w:val="24"/>
        </w:rPr>
        <w:t>% attendance must be maintained otherwise payments may be withdrawn.</w:t>
      </w:r>
    </w:p>
    <w:p w14:paraId="2A166C3D" w14:textId="77777777" w:rsidR="00F24190" w:rsidRPr="00217033" w:rsidRDefault="00F24190" w:rsidP="00C025C2">
      <w:pPr>
        <w:tabs>
          <w:tab w:val="left" w:pos="567"/>
        </w:tabs>
        <w:spacing w:after="0" w:line="240" w:lineRule="auto"/>
        <w:rPr>
          <w:rFonts w:ascii="Arial" w:hAnsi="Arial" w:cs="Arial"/>
          <w:sz w:val="24"/>
          <w:szCs w:val="24"/>
        </w:rPr>
      </w:pPr>
    </w:p>
    <w:p w14:paraId="39432791" w14:textId="77777777" w:rsidR="00F24190" w:rsidRPr="00217033" w:rsidRDefault="00F24190"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Apprenticeship Bursary for Care Leavers</w:t>
      </w:r>
    </w:p>
    <w:p w14:paraId="6051C37C" w14:textId="77777777" w:rsidR="00F24190" w:rsidRPr="00217033" w:rsidRDefault="00F24190" w:rsidP="00C025C2">
      <w:pPr>
        <w:tabs>
          <w:tab w:val="left" w:pos="567"/>
        </w:tabs>
        <w:spacing w:after="0" w:line="240" w:lineRule="auto"/>
        <w:rPr>
          <w:rFonts w:ascii="Arial" w:hAnsi="Arial" w:cs="Arial"/>
          <w:sz w:val="24"/>
          <w:szCs w:val="24"/>
        </w:rPr>
      </w:pPr>
    </w:p>
    <w:p w14:paraId="3BC555C5"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Students on apprenticeship programmes, or any waged training, are employed, rather than in education. They are therefore not eligible for the Bursary Funds.</w:t>
      </w:r>
    </w:p>
    <w:p w14:paraId="1C784BB9" w14:textId="77777777" w:rsidR="00F24190" w:rsidRPr="00217033" w:rsidRDefault="00F24190" w:rsidP="00C025C2">
      <w:pPr>
        <w:tabs>
          <w:tab w:val="left" w:pos="567"/>
        </w:tabs>
        <w:spacing w:after="0" w:line="240" w:lineRule="auto"/>
        <w:jc w:val="both"/>
        <w:rPr>
          <w:rFonts w:ascii="Arial" w:hAnsi="Arial" w:cs="Arial"/>
          <w:sz w:val="24"/>
          <w:szCs w:val="24"/>
        </w:rPr>
      </w:pPr>
    </w:p>
    <w:p w14:paraId="4DFDB3ED"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The exception to this is apprentices eligible for the Care Leavers’ Bursary.</w:t>
      </w:r>
    </w:p>
    <w:p w14:paraId="18EC5C06" w14:textId="77777777" w:rsidR="00F24190" w:rsidRPr="00217033" w:rsidRDefault="00F24190" w:rsidP="00C025C2">
      <w:pPr>
        <w:tabs>
          <w:tab w:val="left" w:pos="567"/>
        </w:tabs>
        <w:spacing w:after="0" w:line="240" w:lineRule="auto"/>
        <w:jc w:val="both"/>
        <w:rPr>
          <w:rFonts w:ascii="Arial" w:hAnsi="Arial" w:cs="Arial"/>
          <w:sz w:val="24"/>
          <w:szCs w:val="24"/>
        </w:rPr>
      </w:pPr>
    </w:p>
    <w:p w14:paraId="3E930C40" w14:textId="5A7616B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Apprentices are eligible to receive a one-off payment of £</w:t>
      </w:r>
      <w:r w:rsidR="00217033" w:rsidRPr="00217033">
        <w:rPr>
          <w:rFonts w:ascii="Arial" w:hAnsi="Arial" w:cs="Arial"/>
          <w:sz w:val="24"/>
          <w:szCs w:val="24"/>
        </w:rPr>
        <w:t>3</w:t>
      </w:r>
      <w:r w:rsidRPr="00217033">
        <w:rPr>
          <w:rFonts w:ascii="Arial" w:hAnsi="Arial" w:cs="Arial"/>
          <w:sz w:val="24"/>
          <w:szCs w:val="24"/>
        </w:rPr>
        <w:t>000 bursary payment if they have been in the care of the local authority (in care) defined as:</w:t>
      </w:r>
    </w:p>
    <w:p w14:paraId="2A49C453" w14:textId="77777777" w:rsidR="00F24190" w:rsidRPr="00217033" w:rsidRDefault="00F24190" w:rsidP="00C025C2">
      <w:pPr>
        <w:tabs>
          <w:tab w:val="left" w:pos="567"/>
        </w:tabs>
        <w:spacing w:after="0" w:line="240" w:lineRule="auto"/>
        <w:rPr>
          <w:rFonts w:ascii="Arial" w:hAnsi="Arial" w:cs="Arial"/>
          <w:sz w:val="24"/>
          <w:szCs w:val="24"/>
        </w:rPr>
      </w:pPr>
    </w:p>
    <w:p w14:paraId="6AFD6C28" w14:textId="77777777" w:rsidR="00F24190" w:rsidRPr="00217033" w:rsidRDefault="00F24190" w:rsidP="00C025C2">
      <w:pPr>
        <w:pStyle w:val="ListParagraph"/>
        <w:numPr>
          <w:ilvl w:val="0"/>
          <w:numId w:val="13"/>
        </w:numPr>
        <w:tabs>
          <w:tab w:val="left" w:pos="567"/>
        </w:tabs>
        <w:ind w:left="567" w:hanging="567"/>
        <w:rPr>
          <w:rFonts w:ascii="Arial" w:hAnsi="Arial" w:cs="Arial"/>
          <w:sz w:val="24"/>
          <w:szCs w:val="24"/>
        </w:rPr>
      </w:pPr>
      <w:r w:rsidRPr="00217033">
        <w:rPr>
          <w:rFonts w:ascii="Arial" w:hAnsi="Arial" w:cs="Arial"/>
          <w:sz w:val="24"/>
          <w:szCs w:val="24"/>
        </w:rPr>
        <w:t>An eligible child – a young person who is 16 or 17 and who has been looked after by the local authority/health and social care trust for at least a period of 13 weeks since the age of 14, and who is still looked after</w:t>
      </w:r>
    </w:p>
    <w:p w14:paraId="172B29BA" w14:textId="77777777" w:rsidR="00F24190" w:rsidRPr="00217033" w:rsidRDefault="00F24190" w:rsidP="00C025C2">
      <w:pPr>
        <w:pStyle w:val="ListParagraph"/>
        <w:numPr>
          <w:ilvl w:val="0"/>
          <w:numId w:val="13"/>
        </w:numPr>
        <w:tabs>
          <w:tab w:val="left" w:pos="567"/>
        </w:tabs>
        <w:ind w:left="567" w:hanging="567"/>
        <w:rPr>
          <w:rFonts w:ascii="Arial" w:hAnsi="Arial" w:cs="Arial"/>
          <w:sz w:val="24"/>
          <w:szCs w:val="24"/>
        </w:rPr>
      </w:pPr>
      <w:r w:rsidRPr="00217033">
        <w:rPr>
          <w:rFonts w:ascii="Arial" w:hAnsi="Arial" w:cs="Arial"/>
          <w:sz w:val="24"/>
          <w:szCs w:val="24"/>
        </w:rPr>
        <w:t>A relevant child – a young person who is 16 or 17 who has left care after their 16th birthday and before leaving care was an eligible child</w:t>
      </w:r>
    </w:p>
    <w:p w14:paraId="6DEC8D53" w14:textId="77777777" w:rsidR="00F24190" w:rsidRPr="00217033" w:rsidRDefault="00F24190" w:rsidP="00C025C2">
      <w:pPr>
        <w:pStyle w:val="ListParagraph"/>
        <w:numPr>
          <w:ilvl w:val="0"/>
          <w:numId w:val="13"/>
        </w:numPr>
        <w:tabs>
          <w:tab w:val="left" w:pos="567"/>
        </w:tabs>
        <w:ind w:left="567" w:hanging="567"/>
        <w:rPr>
          <w:rFonts w:ascii="Arial" w:hAnsi="Arial" w:cs="Arial"/>
          <w:sz w:val="24"/>
          <w:szCs w:val="24"/>
        </w:rPr>
      </w:pPr>
      <w:r w:rsidRPr="00217033">
        <w:rPr>
          <w:rFonts w:ascii="Arial" w:hAnsi="Arial" w:cs="Arial"/>
          <w:sz w:val="24"/>
          <w:szCs w:val="24"/>
        </w:rPr>
        <w:t>A former relevant child – a young person who is aged between 19 and 21 (up to their 25th birthday if they are in education or training) who, before turning 18, was either an eligible or relevant child.</w:t>
      </w:r>
    </w:p>
    <w:p w14:paraId="26F6914E" w14:textId="77777777" w:rsidR="00F24190" w:rsidRPr="00217033" w:rsidRDefault="00F24190" w:rsidP="00C025C2">
      <w:pPr>
        <w:tabs>
          <w:tab w:val="left" w:pos="567"/>
        </w:tabs>
        <w:spacing w:after="0" w:line="240" w:lineRule="auto"/>
        <w:rPr>
          <w:rFonts w:ascii="Arial" w:hAnsi="Arial" w:cs="Arial"/>
          <w:sz w:val="24"/>
          <w:szCs w:val="24"/>
        </w:rPr>
      </w:pPr>
    </w:p>
    <w:p w14:paraId="5C312364"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Evidence of the above must be provided and retained to support an application; this must be a signed email or letter confirmation from a local authority appointed Personal Advisor confirming that the apprentice is a care leaver.</w:t>
      </w:r>
    </w:p>
    <w:p w14:paraId="6427AD29" w14:textId="77777777" w:rsidR="00F24190" w:rsidRPr="00217033" w:rsidRDefault="00F24190" w:rsidP="00C025C2">
      <w:pPr>
        <w:tabs>
          <w:tab w:val="left" w:pos="567"/>
        </w:tabs>
        <w:spacing w:after="0" w:line="240" w:lineRule="auto"/>
        <w:jc w:val="both"/>
        <w:rPr>
          <w:rFonts w:ascii="Arial" w:hAnsi="Arial" w:cs="Arial"/>
          <w:sz w:val="24"/>
          <w:szCs w:val="24"/>
        </w:rPr>
      </w:pPr>
    </w:p>
    <w:p w14:paraId="612AE512"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If the apprentice is found to have accepted payment incorrectly or when not eligible then the bursary will have to be repaid to Government. The apprentice must sign to confirm they have received the bursary payment.</w:t>
      </w:r>
    </w:p>
    <w:p w14:paraId="45A2C1F3" w14:textId="77777777" w:rsidR="00F24190" w:rsidRPr="00217033" w:rsidRDefault="00F24190" w:rsidP="00C025C2">
      <w:pPr>
        <w:tabs>
          <w:tab w:val="left" w:pos="567"/>
        </w:tabs>
        <w:spacing w:after="0" w:line="240" w:lineRule="auto"/>
        <w:jc w:val="both"/>
        <w:rPr>
          <w:rFonts w:ascii="Arial" w:hAnsi="Arial" w:cs="Arial"/>
          <w:sz w:val="24"/>
          <w:szCs w:val="24"/>
        </w:rPr>
      </w:pPr>
    </w:p>
    <w:p w14:paraId="0FF75C06"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Students eligible to receive this award should speak to Student Services to ensure evidence of their status is recorded which will generate the award.</w:t>
      </w:r>
    </w:p>
    <w:p w14:paraId="4270D2DD" w14:textId="77777777" w:rsidR="00C025C2" w:rsidRPr="00217033" w:rsidRDefault="00C025C2" w:rsidP="00C025C2">
      <w:pPr>
        <w:tabs>
          <w:tab w:val="left" w:pos="567"/>
        </w:tabs>
        <w:spacing w:after="0" w:line="240" w:lineRule="auto"/>
        <w:jc w:val="both"/>
        <w:rPr>
          <w:rFonts w:ascii="Arial" w:hAnsi="Arial" w:cs="Arial"/>
          <w:sz w:val="24"/>
          <w:szCs w:val="24"/>
        </w:rPr>
      </w:pPr>
    </w:p>
    <w:p w14:paraId="66090346" w14:textId="3FEF5E57" w:rsidR="00DB7B3A" w:rsidRPr="00217033" w:rsidRDefault="00DB7B3A" w:rsidP="00DB7B3A">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lastRenderedPageBreak/>
        <w:t>Industry Placement</w:t>
      </w:r>
    </w:p>
    <w:p w14:paraId="71647518" w14:textId="77777777" w:rsidR="00F24190" w:rsidRPr="00217033" w:rsidRDefault="00F24190" w:rsidP="00C025C2">
      <w:pPr>
        <w:pStyle w:val="ListParagraph"/>
        <w:tabs>
          <w:tab w:val="left" w:pos="567"/>
        </w:tabs>
        <w:ind w:left="0"/>
        <w:jc w:val="both"/>
        <w:rPr>
          <w:rFonts w:ascii="Arial" w:hAnsi="Arial" w:cs="Arial"/>
          <w:sz w:val="24"/>
          <w:szCs w:val="24"/>
        </w:rPr>
      </w:pPr>
    </w:p>
    <w:p w14:paraId="35ED2037" w14:textId="067CA561"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This fund is to support </w:t>
      </w:r>
      <w:r w:rsidR="007B7A21" w:rsidRPr="00217033">
        <w:rPr>
          <w:rFonts w:ascii="Arial" w:hAnsi="Arial" w:cs="Arial"/>
          <w:sz w:val="24"/>
          <w:szCs w:val="24"/>
        </w:rPr>
        <w:t xml:space="preserve">work </w:t>
      </w:r>
      <w:r w:rsidRPr="00217033">
        <w:rPr>
          <w:rFonts w:ascii="Arial" w:hAnsi="Arial" w:cs="Arial"/>
          <w:sz w:val="24"/>
          <w:szCs w:val="24"/>
        </w:rPr>
        <w:t>placements who may need to travel further to access their placements and/or incur additional costs for equipment and clothing.</w:t>
      </w:r>
    </w:p>
    <w:p w14:paraId="64F9B99E" w14:textId="77777777" w:rsidR="00F24190" w:rsidRPr="00217033" w:rsidRDefault="00F24190" w:rsidP="00C025C2">
      <w:pPr>
        <w:tabs>
          <w:tab w:val="left" w:pos="567"/>
        </w:tabs>
        <w:spacing w:after="0" w:line="240" w:lineRule="auto"/>
        <w:jc w:val="both"/>
        <w:rPr>
          <w:rFonts w:ascii="Arial" w:hAnsi="Arial" w:cs="Arial"/>
          <w:sz w:val="24"/>
          <w:szCs w:val="24"/>
        </w:rPr>
      </w:pPr>
    </w:p>
    <w:p w14:paraId="10E3D823" w14:textId="7F52497C" w:rsidR="00C025C2"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This fund is not restricted to students who would be entitled to receive bursary support. </w:t>
      </w:r>
      <w:bookmarkStart w:id="1" w:name="_Hlk73093559"/>
      <w:r w:rsidRPr="00217033">
        <w:rPr>
          <w:rFonts w:ascii="Arial" w:hAnsi="Arial" w:cs="Arial"/>
          <w:sz w:val="24"/>
          <w:szCs w:val="24"/>
        </w:rPr>
        <w:t>Students wishing to apply for this support should speak to Student Services and complete a short application form at least 2 weeks prior to the placement starting.</w:t>
      </w:r>
    </w:p>
    <w:p w14:paraId="12DA268A" w14:textId="77777777" w:rsidR="00217033" w:rsidRPr="00217033" w:rsidRDefault="00217033" w:rsidP="00C025C2">
      <w:pPr>
        <w:tabs>
          <w:tab w:val="left" w:pos="567"/>
        </w:tabs>
        <w:spacing w:after="0" w:line="240" w:lineRule="auto"/>
        <w:jc w:val="both"/>
        <w:rPr>
          <w:rFonts w:ascii="Arial" w:hAnsi="Arial" w:cs="Arial"/>
          <w:sz w:val="24"/>
          <w:szCs w:val="24"/>
        </w:rPr>
      </w:pPr>
    </w:p>
    <w:bookmarkEnd w:id="1"/>
    <w:p w14:paraId="0FE76792" w14:textId="5A4A6111" w:rsidR="00F24190" w:rsidRPr="00217033" w:rsidRDefault="00DB7B3A" w:rsidP="00C025C2">
      <w:pPr>
        <w:pStyle w:val="Heading1"/>
        <w:numPr>
          <w:ilvl w:val="0"/>
          <w:numId w:val="1"/>
        </w:numPr>
        <w:tabs>
          <w:tab w:val="left" w:pos="567"/>
        </w:tabs>
        <w:spacing w:before="0"/>
        <w:ind w:left="0" w:firstLine="0"/>
        <w:jc w:val="both"/>
        <w:rPr>
          <w:rFonts w:ascii="Arial" w:hAnsi="Arial" w:cs="Arial"/>
          <w:b/>
          <w:caps/>
          <w:color w:val="auto"/>
          <w:sz w:val="24"/>
          <w:szCs w:val="24"/>
        </w:rPr>
      </w:pPr>
      <w:r w:rsidRPr="00217033">
        <w:rPr>
          <w:rFonts w:ascii="Arial" w:hAnsi="Arial" w:cs="Arial"/>
          <w:b/>
          <w:caps/>
          <w:color w:val="auto"/>
          <w:sz w:val="24"/>
          <w:szCs w:val="24"/>
        </w:rPr>
        <w:t>A</w:t>
      </w:r>
      <w:r w:rsidR="00F24190" w:rsidRPr="00217033">
        <w:rPr>
          <w:rFonts w:ascii="Arial" w:hAnsi="Arial" w:cs="Arial"/>
          <w:b/>
          <w:caps/>
          <w:color w:val="auto"/>
          <w:sz w:val="24"/>
          <w:szCs w:val="24"/>
        </w:rPr>
        <w:t xml:space="preserve">PPLICATION &amp; ELIGIBILITY ASSESSMENT </w:t>
      </w:r>
    </w:p>
    <w:p w14:paraId="3B7D1000" w14:textId="77777777" w:rsidR="00F24190" w:rsidRPr="00217033" w:rsidRDefault="00F24190" w:rsidP="00C025C2">
      <w:pPr>
        <w:tabs>
          <w:tab w:val="left" w:pos="567"/>
        </w:tabs>
        <w:spacing w:after="0" w:line="240" w:lineRule="auto"/>
        <w:rPr>
          <w:rFonts w:ascii="Arial" w:hAnsi="Arial" w:cs="Arial"/>
          <w:sz w:val="24"/>
          <w:szCs w:val="24"/>
        </w:rPr>
      </w:pPr>
    </w:p>
    <w:p w14:paraId="0D137ACA" w14:textId="18D1B0A4" w:rsidR="0008016B" w:rsidRPr="00217033" w:rsidRDefault="0008016B" w:rsidP="0008016B">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Application</w:t>
      </w:r>
    </w:p>
    <w:p w14:paraId="4F9C9F76" w14:textId="77777777" w:rsidR="00F24190" w:rsidRPr="00217033" w:rsidRDefault="00F24190" w:rsidP="00C025C2">
      <w:pPr>
        <w:tabs>
          <w:tab w:val="left" w:pos="567"/>
        </w:tabs>
        <w:spacing w:after="0" w:line="240" w:lineRule="auto"/>
        <w:rPr>
          <w:rFonts w:ascii="Arial" w:hAnsi="Arial" w:cs="Arial"/>
          <w:sz w:val="24"/>
          <w:szCs w:val="24"/>
        </w:rPr>
      </w:pPr>
    </w:p>
    <w:p w14:paraId="469E45C9"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Applications for financial assistance must be made via the online application portal which can be accessed from the College websites. Applications will only be processed from enrolled students as defined by the College.</w:t>
      </w:r>
    </w:p>
    <w:p w14:paraId="40E81AA5" w14:textId="77777777" w:rsidR="00F24190" w:rsidRPr="00217033" w:rsidRDefault="00F24190" w:rsidP="00C025C2">
      <w:pPr>
        <w:tabs>
          <w:tab w:val="left" w:pos="567"/>
        </w:tabs>
        <w:spacing w:after="0" w:line="240" w:lineRule="auto"/>
        <w:jc w:val="both"/>
        <w:rPr>
          <w:rFonts w:ascii="Arial" w:hAnsi="Arial" w:cs="Arial"/>
          <w:sz w:val="24"/>
          <w:szCs w:val="24"/>
        </w:rPr>
      </w:pPr>
    </w:p>
    <w:p w14:paraId="2352F1A0" w14:textId="3A0D9B59"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Students must make their application as soon as possible as funds are limited and will be awarded on a ‘first come, first served’ basis.</w:t>
      </w:r>
    </w:p>
    <w:p w14:paraId="400C5E1E" w14:textId="77777777" w:rsidR="00F24190" w:rsidRPr="00217033" w:rsidRDefault="00F24190" w:rsidP="00C025C2">
      <w:pPr>
        <w:tabs>
          <w:tab w:val="left" w:pos="567"/>
        </w:tabs>
        <w:spacing w:after="0" w:line="240" w:lineRule="auto"/>
        <w:jc w:val="both"/>
        <w:rPr>
          <w:rFonts w:ascii="Arial" w:hAnsi="Arial" w:cs="Arial"/>
          <w:sz w:val="24"/>
          <w:szCs w:val="24"/>
        </w:rPr>
      </w:pPr>
    </w:p>
    <w:p w14:paraId="35837A51"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Applicants will be required to provide evidence of their eligibility; however exceptional circumstances will be taken into consideration.</w:t>
      </w:r>
    </w:p>
    <w:p w14:paraId="0FF851F7" w14:textId="77777777" w:rsidR="00F24190" w:rsidRPr="00217033" w:rsidRDefault="00F24190" w:rsidP="00C025C2">
      <w:pPr>
        <w:tabs>
          <w:tab w:val="left" w:pos="567"/>
        </w:tabs>
        <w:spacing w:after="0" w:line="240" w:lineRule="auto"/>
        <w:jc w:val="both"/>
        <w:rPr>
          <w:rFonts w:ascii="Arial" w:hAnsi="Arial" w:cs="Arial"/>
          <w:sz w:val="24"/>
          <w:szCs w:val="24"/>
        </w:rPr>
      </w:pPr>
    </w:p>
    <w:p w14:paraId="446D30B8"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All income and benefits (including housing benefit and council tax benefit) are taken</w:t>
      </w:r>
      <w:r w:rsidR="00C025C2" w:rsidRPr="00217033">
        <w:rPr>
          <w:rFonts w:ascii="Arial" w:hAnsi="Arial" w:cs="Arial"/>
          <w:sz w:val="24"/>
          <w:szCs w:val="24"/>
        </w:rPr>
        <w:t xml:space="preserve"> </w:t>
      </w:r>
      <w:r w:rsidRPr="00217033">
        <w:rPr>
          <w:rFonts w:ascii="Arial" w:hAnsi="Arial" w:cs="Arial"/>
          <w:sz w:val="24"/>
          <w:szCs w:val="24"/>
        </w:rPr>
        <w:t xml:space="preserve">into account. The College does not take into account Child Benefit, Disability Living Allowance or Personal Independence Payment when calculating total household income. </w:t>
      </w:r>
    </w:p>
    <w:p w14:paraId="2BF2E154" w14:textId="77777777" w:rsidR="00F24190" w:rsidRPr="00217033" w:rsidRDefault="00F24190" w:rsidP="00C025C2">
      <w:pPr>
        <w:tabs>
          <w:tab w:val="left" w:pos="567"/>
        </w:tabs>
        <w:spacing w:after="0" w:line="240" w:lineRule="auto"/>
        <w:rPr>
          <w:rFonts w:ascii="Arial" w:hAnsi="Arial" w:cs="Arial"/>
          <w:sz w:val="24"/>
          <w:szCs w:val="24"/>
        </w:rPr>
      </w:pPr>
    </w:p>
    <w:p w14:paraId="3F7245BD" w14:textId="2CACCAFD" w:rsidR="0008016B" w:rsidRPr="00217033" w:rsidRDefault="0008016B" w:rsidP="0008016B">
      <w:pPr>
        <w:pStyle w:val="Heading2"/>
        <w:numPr>
          <w:ilvl w:val="1"/>
          <w:numId w:val="1"/>
        </w:numPr>
        <w:tabs>
          <w:tab w:val="left" w:pos="567"/>
        </w:tabs>
        <w:spacing w:before="0"/>
        <w:ind w:left="0" w:firstLine="0"/>
        <w:jc w:val="both"/>
        <w:rPr>
          <w:rFonts w:ascii="Arial" w:hAnsi="Arial" w:cs="Arial"/>
          <w:b/>
          <w:color w:val="auto"/>
          <w:sz w:val="24"/>
          <w:szCs w:val="24"/>
        </w:rPr>
      </w:pPr>
      <w:r w:rsidRPr="00217033">
        <w:rPr>
          <w:rFonts w:ascii="Arial" w:hAnsi="Arial" w:cs="Arial"/>
          <w:b/>
          <w:color w:val="auto"/>
          <w:sz w:val="24"/>
          <w:szCs w:val="24"/>
        </w:rPr>
        <w:t>Assessment</w:t>
      </w:r>
    </w:p>
    <w:p w14:paraId="6B0FAA7F" w14:textId="77777777" w:rsidR="00F24190" w:rsidRPr="00217033" w:rsidRDefault="00F24190" w:rsidP="00C025C2">
      <w:pPr>
        <w:tabs>
          <w:tab w:val="left" w:pos="567"/>
        </w:tabs>
        <w:spacing w:after="0" w:line="240" w:lineRule="auto"/>
        <w:jc w:val="both"/>
        <w:rPr>
          <w:rFonts w:ascii="Arial" w:hAnsi="Arial" w:cs="Arial"/>
          <w:sz w:val="24"/>
          <w:szCs w:val="24"/>
        </w:rPr>
      </w:pPr>
    </w:p>
    <w:p w14:paraId="530CAF97"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An assessment is made based on a completed application with supporting evidence of household income and/or eligible status. </w:t>
      </w:r>
    </w:p>
    <w:p w14:paraId="28B90B99" w14:textId="77777777" w:rsidR="00F24190" w:rsidRPr="00217033" w:rsidRDefault="00F24190" w:rsidP="00C025C2">
      <w:pPr>
        <w:tabs>
          <w:tab w:val="left" w:pos="567"/>
        </w:tabs>
        <w:spacing w:after="0" w:line="240" w:lineRule="auto"/>
        <w:jc w:val="both"/>
        <w:rPr>
          <w:rFonts w:ascii="Arial" w:hAnsi="Arial" w:cs="Arial"/>
          <w:sz w:val="24"/>
          <w:szCs w:val="24"/>
        </w:rPr>
      </w:pPr>
    </w:p>
    <w:p w14:paraId="5DFEBAF5" w14:textId="4F45BAA2" w:rsidR="00F24190"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The number of dependent children/adults living at the same household as the applicant will be taken into consideration as the College recognises additional household living costs. The College will allow a further £1200 per dependent child/adult (in addition to the stated income threshold).</w:t>
      </w:r>
    </w:p>
    <w:p w14:paraId="105722B2" w14:textId="77777777" w:rsidR="00F24190" w:rsidRPr="00217033" w:rsidRDefault="00F24190" w:rsidP="00C025C2">
      <w:pPr>
        <w:tabs>
          <w:tab w:val="left" w:pos="567"/>
        </w:tabs>
        <w:spacing w:after="0" w:line="240" w:lineRule="auto"/>
        <w:jc w:val="both"/>
        <w:rPr>
          <w:rFonts w:ascii="Arial" w:hAnsi="Arial" w:cs="Arial"/>
          <w:sz w:val="24"/>
          <w:szCs w:val="24"/>
        </w:rPr>
      </w:pPr>
    </w:p>
    <w:p w14:paraId="79DACA65"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Each application is assessed individually and awards are based on financial need, available funds, funding rules and College policy.</w:t>
      </w:r>
    </w:p>
    <w:p w14:paraId="59938CAF" w14:textId="77777777" w:rsidR="00F24190" w:rsidRPr="00217033" w:rsidRDefault="00F24190" w:rsidP="00C025C2">
      <w:pPr>
        <w:tabs>
          <w:tab w:val="left" w:pos="567"/>
        </w:tabs>
        <w:spacing w:after="0" w:line="240" w:lineRule="auto"/>
        <w:jc w:val="both"/>
        <w:rPr>
          <w:rFonts w:ascii="Arial" w:hAnsi="Arial" w:cs="Arial"/>
          <w:sz w:val="24"/>
          <w:szCs w:val="24"/>
        </w:rPr>
      </w:pPr>
    </w:p>
    <w:p w14:paraId="0C89097E" w14:textId="60D0F993" w:rsidR="00F24190"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Award notices will be issued in writing by email, detailing the student’s individual award.</w:t>
      </w:r>
    </w:p>
    <w:p w14:paraId="4C0374BD" w14:textId="3BA2458F" w:rsidR="001A075E" w:rsidRDefault="001A075E" w:rsidP="00C025C2">
      <w:pPr>
        <w:tabs>
          <w:tab w:val="left" w:pos="567"/>
        </w:tabs>
        <w:spacing w:after="0" w:line="240" w:lineRule="auto"/>
        <w:jc w:val="both"/>
        <w:rPr>
          <w:rFonts w:ascii="Arial" w:hAnsi="Arial" w:cs="Arial"/>
          <w:sz w:val="24"/>
          <w:szCs w:val="24"/>
        </w:rPr>
      </w:pPr>
    </w:p>
    <w:p w14:paraId="5B53630D" w14:textId="066ADCF1" w:rsidR="001A075E" w:rsidRPr="001A075E" w:rsidRDefault="001A075E" w:rsidP="00C025C2">
      <w:pPr>
        <w:pStyle w:val="Heading2"/>
        <w:numPr>
          <w:ilvl w:val="1"/>
          <w:numId w:val="1"/>
        </w:numPr>
        <w:tabs>
          <w:tab w:val="left" w:pos="567"/>
        </w:tabs>
        <w:spacing w:before="0"/>
        <w:ind w:left="0" w:firstLine="0"/>
        <w:jc w:val="both"/>
        <w:rPr>
          <w:rFonts w:ascii="Arial" w:hAnsi="Arial" w:cs="Arial"/>
          <w:b/>
          <w:color w:val="auto"/>
          <w:sz w:val="24"/>
          <w:szCs w:val="24"/>
        </w:rPr>
      </w:pPr>
      <w:r w:rsidRPr="001A075E">
        <w:rPr>
          <w:rFonts w:ascii="Arial" w:hAnsi="Arial" w:cs="Arial"/>
          <w:b/>
          <w:color w:val="auto"/>
          <w:sz w:val="24"/>
          <w:szCs w:val="24"/>
        </w:rPr>
        <w:t>Declaration of Independent Living</w:t>
      </w:r>
    </w:p>
    <w:p w14:paraId="60D0CBBE" w14:textId="77777777" w:rsidR="001A075E" w:rsidRPr="001A075E" w:rsidRDefault="001A075E" w:rsidP="001A075E">
      <w:pPr>
        <w:pStyle w:val="NormalWeb"/>
        <w:rPr>
          <w:rFonts w:ascii="Arial" w:hAnsi="Arial" w:cs="Arial"/>
        </w:rPr>
      </w:pPr>
      <w:r w:rsidRPr="001A075E">
        <w:rPr>
          <w:rFonts w:ascii="Arial" w:hAnsi="Arial" w:cs="Arial"/>
        </w:rPr>
        <w:t xml:space="preserve">To ensure eligibility for financial support under this bursary scheme, adult learners who live with their parents but wish to declare themselves as living independently within the same household must complete a self-declaration form. This is to confirm </w:t>
      </w:r>
      <w:r w:rsidRPr="001A075E">
        <w:rPr>
          <w:rFonts w:ascii="Arial" w:hAnsi="Arial" w:cs="Arial"/>
        </w:rPr>
        <w:lastRenderedPageBreak/>
        <w:t>their independence in terms of financial responsibility, decision-making, and day-to-day living arrangements.</w:t>
      </w:r>
    </w:p>
    <w:p w14:paraId="45252E69" w14:textId="77777777" w:rsidR="001A075E" w:rsidRPr="00154DA5" w:rsidRDefault="001A075E" w:rsidP="00154DA5">
      <w:r w:rsidRPr="00154DA5">
        <w:rPr>
          <w:rStyle w:val="Strong"/>
          <w:rFonts w:ascii="Arial" w:hAnsi="Arial" w:cs="Arial"/>
          <w:sz w:val="24"/>
          <w:szCs w:val="24"/>
        </w:rPr>
        <w:t>Criteria for Independent Living Declaration:</w:t>
      </w:r>
    </w:p>
    <w:p w14:paraId="3E724BAF" w14:textId="77777777" w:rsidR="001A075E" w:rsidRPr="001A075E" w:rsidRDefault="001A075E" w:rsidP="001A075E">
      <w:pPr>
        <w:pStyle w:val="NormalWeb"/>
        <w:numPr>
          <w:ilvl w:val="0"/>
          <w:numId w:val="30"/>
        </w:numPr>
        <w:rPr>
          <w:rFonts w:ascii="Arial" w:hAnsi="Arial" w:cs="Arial"/>
        </w:rPr>
      </w:pPr>
      <w:r w:rsidRPr="001A075E">
        <w:rPr>
          <w:rFonts w:ascii="Arial" w:hAnsi="Arial" w:cs="Arial"/>
        </w:rPr>
        <w:t>The learner must be able to demonstrate that they are responsible for their own living expenses, including rent, utilities, food, and other personal costs.</w:t>
      </w:r>
    </w:p>
    <w:p w14:paraId="41CE54BC" w14:textId="77777777" w:rsidR="001A075E" w:rsidRPr="001A075E" w:rsidRDefault="001A075E" w:rsidP="001A075E">
      <w:pPr>
        <w:pStyle w:val="NormalWeb"/>
        <w:numPr>
          <w:ilvl w:val="0"/>
          <w:numId w:val="30"/>
        </w:numPr>
        <w:rPr>
          <w:rFonts w:ascii="Arial" w:hAnsi="Arial" w:cs="Arial"/>
        </w:rPr>
      </w:pPr>
      <w:r w:rsidRPr="001A075E">
        <w:rPr>
          <w:rFonts w:ascii="Arial" w:hAnsi="Arial" w:cs="Arial"/>
        </w:rPr>
        <w:t>The learner must confirm that they maintain a separate living space within the same household and do not share a bedroom with their parents.</w:t>
      </w:r>
    </w:p>
    <w:p w14:paraId="23959A2C" w14:textId="77777777" w:rsidR="001A075E" w:rsidRPr="001A075E" w:rsidRDefault="001A075E" w:rsidP="001A075E">
      <w:pPr>
        <w:pStyle w:val="NormalWeb"/>
        <w:numPr>
          <w:ilvl w:val="0"/>
          <w:numId w:val="30"/>
        </w:numPr>
        <w:rPr>
          <w:rFonts w:ascii="Arial" w:hAnsi="Arial" w:cs="Arial"/>
        </w:rPr>
      </w:pPr>
      <w:r w:rsidRPr="001A075E">
        <w:rPr>
          <w:rFonts w:ascii="Arial" w:hAnsi="Arial" w:cs="Arial"/>
        </w:rPr>
        <w:t>The learner must be responsible for managing their daily activities independently, including household tasks and financial management.</w:t>
      </w:r>
    </w:p>
    <w:p w14:paraId="003DDA2E" w14:textId="77777777" w:rsidR="00F24190" w:rsidRPr="00217033" w:rsidRDefault="00F24190" w:rsidP="00C025C2">
      <w:pPr>
        <w:tabs>
          <w:tab w:val="left" w:pos="567"/>
        </w:tabs>
        <w:spacing w:after="0" w:line="240" w:lineRule="auto"/>
        <w:jc w:val="both"/>
        <w:rPr>
          <w:rFonts w:ascii="Arial" w:hAnsi="Arial" w:cs="Arial"/>
          <w:sz w:val="24"/>
          <w:szCs w:val="24"/>
        </w:rPr>
      </w:pPr>
    </w:p>
    <w:p w14:paraId="694AC124" w14:textId="1E1E64E9" w:rsidR="0008016B" w:rsidRPr="00217033" w:rsidRDefault="0008016B" w:rsidP="0008016B">
      <w:pPr>
        <w:pStyle w:val="Heading1"/>
        <w:numPr>
          <w:ilvl w:val="0"/>
          <w:numId w:val="1"/>
        </w:numPr>
        <w:tabs>
          <w:tab w:val="left" w:pos="567"/>
        </w:tabs>
        <w:spacing w:before="0"/>
        <w:ind w:left="0" w:firstLine="0"/>
        <w:jc w:val="both"/>
        <w:rPr>
          <w:rFonts w:ascii="Arial" w:hAnsi="Arial" w:cs="Arial"/>
          <w:b/>
          <w:caps/>
          <w:color w:val="auto"/>
          <w:sz w:val="24"/>
          <w:szCs w:val="24"/>
        </w:rPr>
      </w:pPr>
      <w:r w:rsidRPr="00217033">
        <w:rPr>
          <w:rFonts w:ascii="Arial" w:hAnsi="Arial" w:cs="Arial"/>
          <w:b/>
          <w:caps/>
          <w:color w:val="auto"/>
          <w:sz w:val="24"/>
          <w:szCs w:val="24"/>
        </w:rPr>
        <w:t>ALLOCATION</w:t>
      </w:r>
    </w:p>
    <w:p w14:paraId="5B2B7E16" w14:textId="77777777" w:rsidR="00DB7B3A" w:rsidRPr="00217033" w:rsidRDefault="00DB7B3A" w:rsidP="00DB7B3A">
      <w:pPr>
        <w:ind w:left="284"/>
      </w:pPr>
    </w:p>
    <w:p w14:paraId="09583D0A" w14:textId="59B7EF45" w:rsidR="00F24190" w:rsidRPr="00217033" w:rsidRDefault="00F24190" w:rsidP="0008016B">
      <w:pPr>
        <w:pStyle w:val="Heading2"/>
        <w:rPr>
          <w:rFonts w:ascii="Arial" w:hAnsi="Arial" w:cs="Arial"/>
          <w:b/>
          <w:bCs/>
          <w:color w:val="auto"/>
          <w:sz w:val="24"/>
          <w:szCs w:val="24"/>
        </w:rPr>
      </w:pPr>
      <w:r w:rsidRPr="00217033">
        <w:rPr>
          <w:rFonts w:ascii="Arial" w:hAnsi="Arial" w:cs="Arial"/>
          <w:b/>
          <w:bCs/>
          <w:color w:val="auto"/>
          <w:sz w:val="24"/>
          <w:szCs w:val="24"/>
        </w:rPr>
        <w:t xml:space="preserve">4.1 </w:t>
      </w:r>
      <w:r w:rsidRPr="00217033">
        <w:rPr>
          <w:rFonts w:ascii="Arial" w:hAnsi="Arial" w:cs="Arial"/>
          <w:b/>
          <w:bCs/>
          <w:color w:val="auto"/>
          <w:sz w:val="24"/>
          <w:szCs w:val="24"/>
        </w:rPr>
        <w:tab/>
      </w:r>
      <w:r w:rsidR="00E26B76" w:rsidRPr="00217033">
        <w:rPr>
          <w:rFonts w:ascii="Arial" w:hAnsi="Arial" w:cs="Arial"/>
          <w:b/>
          <w:bCs/>
          <w:color w:val="auto"/>
          <w:sz w:val="24"/>
          <w:szCs w:val="24"/>
        </w:rPr>
        <w:t xml:space="preserve">Laptop &amp; </w:t>
      </w:r>
      <w:r w:rsidR="007B7A21" w:rsidRPr="00217033">
        <w:rPr>
          <w:rFonts w:ascii="Arial" w:hAnsi="Arial" w:cs="Arial"/>
          <w:b/>
          <w:bCs/>
          <w:color w:val="auto"/>
          <w:sz w:val="24"/>
          <w:szCs w:val="24"/>
        </w:rPr>
        <w:t>Digital</w:t>
      </w:r>
      <w:r w:rsidRPr="00217033">
        <w:rPr>
          <w:rFonts w:ascii="Arial" w:hAnsi="Arial" w:cs="Arial"/>
          <w:b/>
          <w:bCs/>
          <w:color w:val="auto"/>
          <w:sz w:val="24"/>
          <w:szCs w:val="24"/>
        </w:rPr>
        <w:t xml:space="preserve"> Essentials</w:t>
      </w:r>
      <w:r w:rsidR="007B7A21" w:rsidRPr="00217033">
        <w:rPr>
          <w:rFonts w:ascii="Arial" w:hAnsi="Arial" w:cs="Arial"/>
          <w:b/>
          <w:bCs/>
          <w:color w:val="auto"/>
          <w:sz w:val="24"/>
          <w:szCs w:val="24"/>
        </w:rPr>
        <w:t xml:space="preserve"> Support</w:t>
      </w:r>
    </w:p>
    <w:p w14:paraId="192A4CC0" w14:textId="77777777" w:rsidR="00F24190" w:rsidRPr="00217033" w:rsidRDefault="00F24190" w:rsidP="00C025C2">
      <w:pPr>
        <w:tabs>
          <w:tab w:val="left" w:pos="567"/>
        </w:tabs>
        <w:spacing w:after="0" w:line="240" w:lineRule="auto"/>
        <w:jc w:val="both"/>
        <w:rPr>
          <w:rFonts w:ascii="Arial" w:hAnsi="Arial" w:cs="Arial"/>
          <w:sz w:val="24"/>
          <w:szCs w:val="24"/>
        </w:rPr>
      </w:pPr>
    </w:p>
    <w:p w14:paraId="1A8E5099" w14:textId="2A3726F7" w:rsidR="007B7A21" w:rsidRPr="00217033" w:rsidRDefault="007B7A21" w:rsidP="007B7A21">
      <w:pPr>
        <w:rPr>
          <w:rFonts w:ascii="Arial" w:hAnsi="Arial" w:cs="Arial"/>
          <w:sz w:val="24"/>
          <w:szCs w:val="24"/>
        </w:rPr>
      </w:pPr>
      <w:r w:rsidRPr="00217033">
        <w:rPr>
          <w:rFonts w:ascii="Arial" w:hAnsi="Arial" w:cs="Arial"/>
          <w:sz w:val="24"/>
          <w:szCs w:val="24"/>
        </w:rPr>
        <w:t xml:space="preserve">A number of students on bursary will not have access to IT hardware. This means that they may not be able to fully participate in learning and other developmental opportunities and consequently may be placed at a disadvantage. Therefore, the </w:t>
      </w:r>
      <w:r w:rsidR="00E26B76" w:rsidRPr="00217033">
        <w:rPr>
          <w:rFonts w:ascii="Arial" w:hAnsi="Arial" w:cs="Arial"/>
          <w:sz w:val="24"/>
          <w:szCs w:val="24"/>
        </w:rPr>
        <w:t xml:space="preserve">Laptop &amp; </w:t>
      </w:r>
      <w:r w:rsidRPr="00217033">
        <w:rPr>
          <w:rFonts w:ascii="Arial" w:hAnsi="Arial" w:cs="Arial"/>
          <w:sz w:val="24"/>
          <w:szCs w:val="24"/>
        </w:rPr>
        <w:t>Digital Essentials Support award is to ensure that as far as possible, bursary funding is prioritised to provide technology so that students who need it can fully engage with learning. This contribution towards cost will support those on bursary to continue participation with their course through required online engagement, online homework and digital communication. Students eligible</w:t>
      </w:r>
      <w:r w:rsidR="00E26B76" w:rsidRPr="00217033">
        <w:rPr>
          <w:rFonts w:ascii="Arial" w:hAnsi="Arial" w:cs="Arial"/>
          <w:sz w:val="24"/>
          <w:szCs w:val="24"/>
        </w:rPr>
        <w:t xml:space="preserve"> will be given the equipment </w:t>
      </w:r>
      <w:r w:rsidRPr="00217033">
        <w:rPr>
          <w:rFonts w:ascii="Arial" w:hAnsi="Arial" w:cs="Arial"/>
          <w:sz w:val="24"/>
          <w:szCs w:val="24"/>
        </w:rPr>
        <w:t xml:space="preserve">based on </w:t>
      </w:r>
      <w:r w:rsidR="00E26B76" w:rsidRPr="00217033">
        <w:rPr>
          <w:rFonts w:ascii="Arial" w:hAnsi="Arial" w:cs="Arial"/>
          <w:sz w:val="24"/>
          <w:szCs w:val="24"/>
        </w:rPr>
        <w:t xml:space="preserve">their </w:t>
      </w:r>
      <w:r w:rsidRPr="00217033">
        <w:rPr>
          <w:rFonts w:ascii="Arial" w:hAnsi="Arial" w:cs="Arial"/>
          <w:sz w:val="24"/>
          <w:szCs w:val="24"/>
        </w:rPr>
        <w:t>individual circumstances</w:t>
      </w:r>
      <w:r w:rsidR="009831C6">
        <w:rPr>
          <w:rFonts w:ascii="Arial" w:hAnsi="Arial" w:cs="Arial"/>
          <w:sz w:val="24"/>
          <w:szCs w:val="24"/>
        </w:rPr>
        <w:t xml:space="preserve"> and need</w:t>
      </w:r>
      <w:r w:rsidRPr="00217033">
        <w:rPr>
          <w:rFonts w:ascii="Arial" w:hAnsi="Arial" w:cs="Arial"/>
          <w:sz w:val="24"/>
          <w:szCs w:val="24"/>
        </w:rPr>
        <w:t>.</w:t>
      </w:r>
    </w:p>
    <w:p w14:paraId="252F60EB" w14:textId="77777777" w:rsidR="00F24190" w:rsidRPr="00217033" w:rsidRDefault="00F24190" w:rsidP="0008016B">
      <w:pPr>
        <w:pStyle w:val="Heading2"/>
        <w:rPr>
          <w:rFonts w:ascii="Arial" w:hAnsi="Arial" w:cs="Arial"/>
          <w:b/>
          <w:bCs/>
          <w:color w:val="auto"/>
          <w:sz w:val="24"/>
          <w:szCs w:val="24"/>
        </w:rPr>
      </w:pPr>
      <w:r w:rsidRPr="00217033">
        <w:rPr>
          <w:rFonts w:ascii="Arial" w:hAnsi="Arial" w:cs="Arial"/>
          <w:b/>
          <w:bCs/>
          <w:color w:val="auto"/>
          <w:sz w:val="24"/>
          <w:szCs w:val="24"/>
        </w:rPr>
        <w:t>4.2</w:t>
      </w:r>
      <w:r w:rsidRPr="00217033">
        <w:rPr>
          <w:rFonts w:ascii="Arial" w:hAnsi="Arial" w:cs="Arial"/>
          <w:b/>
          <w:bCs/>
          <w:color w:val="auto"/>
          <w:sz w:val="24"/>
          <w:szCs w:val="24"/>
        </w:rPr>
        <w:tab/>
        <w:t>Essential Course Equipment</w:t>
      </w:r>
      <w:r w:rsidRPr="00217033">
        <w:rPr>
          <w:rFonts w:ascii="Arial" w:hAnsi="Arial" w:cs="Arial"/>
          <w:b/>
          <w:bCs/>
          <w:color w:val="auto"/>
          <w:sz w:val="24"/>
          <w:szCs w:val="24"/>
        </w:rPr>
        <w:tab/>
      </w:r>
    </w:p>
    <w:p w14:paraId="25A5D770" w14:textId="77777777" w:rsidR="00F24190" w:rsidRPr="00217033" w:rsidRDefault="00F24190" w:rsidP="00C025C2">
      <w:pPr>
        <w:tabs>
          <w:tab w:val="left" w:pos="567"/>
        </w:tabs>
        <w:spacing w:after="0" w:line="240" w:lineRule="auto"/>
        <w:jc w:val="both"/>
        <w:rPr>
          <w:rFonts w:ascii="Arial" w:hAnsi="Arial" w:cs="Arial"/>
          <w:sz w:val="24"/>
          <w:szCs w:val="24"/>
        </w:rPr>
      </w:pPr>
    </w:p>
    <w:p w14:paraId="6646A2C6"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Payments for essential kit, equipment, uniform and trips will be paid direct to the curriculum area. Where the student has already purchased approved kit, equipment or uniform then payment will be reimbursed to the student’s bank account by BACS, once evidence of purchase has been received by Student Services.</w:t>
      </w:r>
    </w:p>
    <w:p w14:paraId="3EDF83E2" w14:textId="77777777" w:rsidR="00F24190" w:rsidRPr="00217033" w:rsidRDefault="00F24190" w:rsidP="00C025C2">
      <w:pPr>
        <w:tabs>
          <w:tab w:val="left" w:pos="567"/>
        </w:tabs>
        <w:spacing w:after="0" w:line="240" w:lineRule="auto"/>
        <w:jc w:val="both"/>
        <w:rPr>
          <w:rFonts w:ascii="Arial" w:hAnsi="Arial" w:cs="Arial"/>
          <w:sz w:val="24"/>
          <w:szCs w:val="24"/>
        </w:rPr>
      </w:pPr>
    </w:p>
    <w:p w14:paraId="1FD35BE8" w14:textId="0B22182C"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Any extenuating cases will be referred to the Head of Student Services</w:t>
      </w:r>
      <w:r w:rsidR="00BC3FB8" w:rsidRPr="00217033">
        <w:rPr>
          <w:rFonts w:ascii="Arial" w:hAnsi="Arial" w:cs="Arial"/>
          <w:sz w:val="24"/>
          <w:szCs w:val="24"/>
        </w:rPr>
        <w:t xml:space="preserve"> f</w:t>
      </w:r>
      <w:r w:rsidRPr="00217033">
        <w:rPr>
          <w:rFonts w:ascii="Arial" w:hAnsi="Arial" w:cs="Arial"/>
          <w:sz w:val="24"/>
          <w:szCs w:val="24"/>
        </w:rPr>
        <w:t>or consideration.</w:t>
      </w:r>
    </w:p>
    <w:p w14:paraId="09EC435E" w14:textId="77777777" w:rsidR="00F24190" w:rsidRPr="00217033" w:rsidRDefault="00F24190" w:rsidP="00C025C2">
      <w:pPr>
        <w:tabs>
          <w:tab w:val="left" w:pos="567"/>
        </w:tabs>
        <w:spacing w:after="0" w:line="240" w:lineRule="auto"/>
        <w:jc w:val="both"/>
        <w:rPr>
          <w:rFonts w:ascii="Arial" w:hAnsi="Arial" w:cs="Arial"/>
          <w:sz w:val="24"/>
          <w:szCs w:val="24"/>
        </w:rPr>
      </w:pPr>
    </w:p>
    <w:p w14:paraId="47E11CCD" w14:textId="77777777" w:rsidR="00F24190" w:rsidRPr="00217033" w:rsidRDefault="00F24190" w:rsidP="0008016B">
      <w:pPr>
        <w:pStyle w:val="Heading2"/>
        <w:rPr>
          <w:rFonts w:ascii="Arial" w:hAnsi="Arial" w:cs="Arial"/>
          <w:b/>
          <w:bCs/>
          <w:color w:val="auto"/>
          <w:sz w:val="24"/>
          <w:szCs w:val="24"/>
        </w:rPr>
      </w:pPr>
      <w:r w:rsidRPr="00217033">
        <w:rPr>
          <w:rFonts w:ascii="Arial" w:hAnsi="Arial" w:cs="Arial"/>
          <w:b/>
          <w:bCs/>
          <w:color w:val="auto"/>
          <w:sz w:val="24"/>
          <w:szCs w:val="24"/>
        </w:rPr>
        <w:t>4.3</w:t>
      </w:r>
      <w:r w:rsidRPr="00217033">
        <w:rPr>
          <w:rFonts w:ascii="Arial" w:hAnsi="Arial" w:cs="Arial"/>
          <w:b/>
          <w:bCs/>
          <w:color w:val="auto"/>
          <w:sz w:val="24"/>
          <w:szCs w:val="24"/>
        </w:rPr>
        <w:tab/>
        <w:t>Travel Support</w:t>
      </w:r>
    </w:p>
    <w:p w14:paraId="221AD265" w14:textId="77777777" w:rsidR="00F24190" w:rsidRPr="00217033" w:rsidRDefault="00F24190" w:rsidP="00C025C2">
      <w:pPr>
        <w:tabs>
          <w:tab w:val="left" w:pos="567"/>
        </w:tabs>
        <w:spacing w:after="0" w:line="240" w:lineRule="auto"/>
        <w:jc w:val="both"/>
        <w:rPr>
          <w:rFonts w:ascii="Arial" w:hAnsi="Arial" w:cs="Arial"/>
          <w:sz w:val="24"/>
          <w:szCs w:val="24"/>
        </w:rPr>
      </w:pPr>
    </w:p>
    <w:p w14:paraId="5ABBE462" w14:textId="765FCD61"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Eligible students who live more than </w:t>
      </w:r>
      <w:r w:rsidR="00217033" w:rsidRPr="00217033">
        <w:rPr>
          <w:rFonts w:ascii="Arial" w:hAnsi="Arial" w:cs="Arial"/>
          <w:sz w:val="24"/>
          <w:szCs w:val="24"/>
        </w:rPr>
        <w:t>1 hour</w:t>
      </w:r>
      <w:r w:rsidRPr="00217033">
        <w:rPr>
          <w:rFonts w:ascii="Arial" w:hAnsi="Arial" w:cs="Arial"/>
          <w:sz w:val="24"/>
          <w:szCs w:val="24"/>
        </w:rPr>
        <w:t xml:space="preserve"> away from college</w:t>
      </w:r>
      <w:r w:rsidR="00217033" w:rsidRPr="00217033">
        <w:rPr>
          <w:rFonts w:ascii="Arial" w:hAnsi="Arial" w:cs="Arial"/>
          <w:sz w:val="24"/>
          <w:szCs w:val="24"/>
        </w:rPr>
        <w:t xml:space="preserve"> via. bus route</w:t>
      </w:r>
      <w:r w:rsidRPr="00217033">
        <w:rPr>
          <w:rFonts w:ascii="Arial" w:hAnsi="Arial" w:cs="Arial"/>
          <w:sz w:val="24"/>
          <w:szCs w:val="24"/>
        </w:rPr>
        <w:t xml:space="preserve">, and have travel costs that are not covered by the 16+ Oyster Zip card, may be eligible for a weekly payment towards travel costs. Any travel award will be based on the most </w:t>
      </w:r>
      <w:r w:rsidR="00BC3FB8" w:rsidRPr="00217033">
        <w:rPr>
          <w:rFonts w:ascii="Arial" w:hAnsi="Arial" w:cs="Arial"/>
          <w:sz w:val="24"/>
          <w:szCs w:val="24"/>
        </w:rPr>
        <w:t>cost-effective</w:t>
      </w:r>
      <w:r w:rsidRPr="00217033">
        <w:rPr>
          <w:rFonts w:ascii="Arial" w:hAnsi="Arial" w:cs="Arial"/>
          <w:sz w:val="24"/>
          <w:szCs w:val="24"/>
        </w:rPr>
        <w:t xml:space="preserve"> method of travel, and will be paid to the student’s bank account on a weekly basis, subject to the student achieving </w:t>
      </w:r>
      <w:r w:rsidR="00710770" w:rsidRPr="00217033">
        <w:rPr>
          <w:rFonts w:ascii="Arial" w:hAnsi="Arial" w:cs="Arial"/>
          <w:sz w:val="24"/>
          <w:szCs w:val="24"/>
        </w:rPr>
        <w:t>90</w:t>
      </w:r>
      <w:r w:rsidRPr="00217033">
        <w:rPr>
          <w:rFonts w:ascii="Arial" w:hAnsi="Arial" w:cs="Arial"/>
          <w:sz w:val="24"/>
          <w:szCs w:val="24"/>
        </w:rPr>
        <w:t>% attendance over the previous week.</w:t>
      </w:r>
    </w:p>
    <w:p w14:paraId="75356993" w14:textId="77777777" w:rsidR="00F24190" w:rsidRPr="00217033" w:rsidRDefault="00F24190" w:rsidP="00C025C2">
      <w:pPr>
        <w:tabs>
          <w:tab w:val="left" w:pos="567"/>
        </w:tabs>
        <w:spacing w:after="0" w:line="240" w:lineRule="auto"/>
        <w:jc w:val="both"/>
        <w:rPr>
          <w:rFonts w:ascii="Arial" w:hAnsi="Arial" w:cs="Arial"/>
          <w:sz w:val="24"/>
          <w:szCs w:val="24"/>
        </w:rPr>
      </w:pPr>
    </w:p>
    <w:p w14:paraId="1D2034C6" w14:textId="77777777" w:rsidR="00F24190" w:rsidRPr="00217033" w:rsidRDefault="00F24190" w:rsidP="0008016B">
      <w:pPr>
        <w:pStyle w:val="Heading2"/>
        <w:rPr>
          <w:rFonts w:ascii="Arial" w:hAnsi="Arial" w:cs="Arial"/>
          <w:b/>
          <w:bCs/>
          <w:color w:val="auto"/>
          <w:sz w:val="24"/>
          <w:szCs w:val="24"/>
        </w:rPr>
      </w:pPr>
      <w:r w:rsidRPr="00217033">
        <w:rPr>
          <w:rFonts w:ascii="Arial" w:hAnsi="Arial" w:cs="Arial"/>
          <w:b/>
          <w:bCs/>
          <w:color w:val="auto"/>
          <w:sz w:val="24"/>
          <w:szCs w:val="24"/>
        </w:rPr>
        <w:t>4.4</w:t>
      </w:r>
      <w:r w:rsidRPr="00217033">
        <w:rPr>
          <w:rFonts w:ascii="Arial" w:hAnsi="Arial" w:cs="Arial"/>
          <w:b/>
          <w:bCs/>
          <w:color w:val="auto"/>
          <w:sz w:val="24"/>
          <w:szCs w:val="24"/>
        </w:rPr>
        <w:tab/>
        <w:t>Free Meals</w:t>
      </w:r>
    </w:p>
    <w:p w14:paraId="779559E1" w14:textId="77777777" w:rsidR="00F24190" w:rsidRPr="00217033" w:rsidRDefault="00F24190" w:rsidP="00C025C2">
      <w:pPr>
        <w:tabs>
          <w:tab w:val="left" w:pos="567"/>
        </w:tabs>
        <w:spacing w:after="0" w:line="240" w:lineRule="auto"/>
        <w:jc w:val="both"/>
        <w:rPr>
          <w:rFonts w:ascii="Arial" w:hAnsi="Arial" w:cs="Arial"/>
          <w:sz w:val="24"/>
          <w:szCs w:val="24"/>
        </w:rPr>
      </w:pPr>
    </w:p>
    <w:p w14:paraId="37A617A8" w14:textId="080C8B34"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lastRenderedPageBreak/>
        <w:t>Students eligible for Free College Meals will receive an award of £</w:t>
      </w:r>
      <w:r w:rsidR="00E26B76" w:rsidRPr="00217033">
        <w:rPr>
          <w:rFonts w:ascii="Arial" w:hAnsi="Arial" w:cs="Arial"/>
          <w:sz w:val="24"/>
          <w:szCs w:val="24"/>
        </w:rPr>
        <w:t>5</w:t>
      </w:r>
      <w:r w:rsidR="00892BFA" w:rsidRPr="00217033">
        <w:rPr>
          <w:rFonts w:ascii="Arial" w:hAnsi="Arial" w:cs="Arial"/>
          <w:sz w:val="24"/>
          <w:szCs w:val="24"/>
        </w:rPr>
        <w:t>.</w:t>
      </w:r>
      <w:r w:rsidR="00217033" w:rsidRPr="00217033">
        <w:rPr>
          <w:rFonts w:ascii="Arial" w:hAnsi="Arial" w:cs="Arial"/>
          <w:sz w:val="24"/>
          <w:szCs w:val="24"/>
        </w:rPr>
        <w:t>0</w:t>
      </w:r>
      <w:r w:rsidRPr="00217033">
        <w:rPr>
          <w:rFonts w:ascii="Arial" w:hAnsi="Arial" w:cs="Arial"/>
          <w:sz w:val="24"/>
          <w:szCs w:val="24"/>
        </w:rPr>
        <w:t>0 for each day the student is timetabled to attend college. This will be loaded to the student’s college ID card to be used as credit in the College canteen.</w:t>
      </w:r>
    </w:p>
    <w:p w14:paraId="79E658E0" w14:textId="77777777" w:rsidR="00F24190" w:rsidRPr="00217033" w:rsidRDefault="00F24190" w:rsidP="00C025C2">
      <w:pPr>
        <w:tabs>
          <w:tab w:val="left" w:pos="567"/>
        </w:tabs>
        <w:spacing w:after="0" w:line="240" w:lineRule="auto"/>
        <w:jc w:val="both"/>
        <w:rPr>
          <w:rFonts w:ascii="Arial" w:hAnsi="Arial" w:cs="Arial"/>
          <w:sz w:val="24"/>
          <w:szCs w:val="24"/>
        </w:rPr>
      </w:pPr>
    </w:p>
    <w:p w14:paraId="14EC8935"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Arrangements to ensure eligible students receive a free meal when studying or participating in an activity offsite will be put in place as required.</w:t>
      </w:r>
    </w:p>
    <w:p w14:paraId="5158653C" w14:textId="77777777" w:rsidR="00F24190" w:rsidRPr="00217033" w:rsidRDefault="00F24190" w:rsidP="00C025C2">
      <w:pPr>
        <w:tabs>
          <w:tab w:val="left" w:pos="567"/>
        </w:tabs>
        <w:spacing w:after="0" w:line="240" w:lineRule="auto"/>
        <w:jc w:val="both"/>
        <w:rPr>
          <w:rFonts w:ascii="Arial" w:hAnsi="Arial" w:cs="Arial"/>
          <w:sz w:val="24"/>
          <w:szCs w:val="24"/>
        </w:rPr>
      </w:pPr>
    </w:p>
    <w:p w14:paraId="4730845D" w14:textId="57B9CE0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Discretionary Free Meals </w:t>
      </w:r>
      <w:r w:rsidR="00DC0D17">
        <w:rPr>
          <w:rFonts w:ascii="Arial" w:hAnsi="Arial" w:cs="Arial"/>
          <w:sz w:val="24"/>
          <w:szCs w:val="24"/>
        </w:rPr>
        <w:t>can</w:t>
      </w:r>
      <w:r w:rsidRPr="00217033">
        <w:rPr>
          <w:rFonts w:ascii="Arial" w:hAnsi="Arial" w:cs="Arial"/>
          <w:sz w:val="24"/>
          <w:szCs w:val="24"/>
        </w:rPr>
        <w:t xml:space="preserve"> be awarded</w:t>
      </w:r>
      <w:r w:rsidR="00DC0D17">
        <w:rPr>
          <w:rFonts w:ascii="Arial" w:hAnsi="Arial" w:cs="Arial"/>
          <w:sz w:val="24"/>
          <w:szCs w:val="24"/>
        </w:rPr>
        <w:t>, where financial need is evidenced,</w:t>
      </w:r>
      <w:r w:rsidRPr="00217033">
        <w:rPr>
          <w:rFonts w:ascii="Arial" w:hAnsi="Arial" w:cs="Arial"/>
          <w:sz w:val="24"/>
          <w:szCs w:val="24"/>
        </w:rPr>
        <w:t xml:space="preserve"> to students who do not meet the criteria for FE Free Meals. </w:t>
      </w:r>
    </w:p>
    <w:p w14:paraId="2B52CE43" w14:textId="77777777" w:rsidR="00F24190" w:rsidRPr="00217033" w:rsidRDefault="00F24190" w:rsidP="00C025C2">
      <w:pPr>
        <w:tabs>
          <w:tab w:val="left" w:pos="567"/>
        </w:tabs>
        <w:spacing w:after="0" w:line="240" w:lineRule="auto"/>
        <w:jc w:val="both"/>
        <w:rPr>
          <w:rFonts w:ascii="Arial" w:hAnsi="Arial" w:cs="Arial"/>
          <w:sz w:val="24"/>
          <w:szCs w:val="24"/>
        </w:rPr>
      </w:pPr>
    </w:p>
    <w:p w14:paraId="22BF9817" w14:textId="77777777" w:rsidR="00F24190" w:rsidRPr="00217033" w:rsidRDefault="00F24190" w:rsidP="0008016B">
      <w:pPr>
        <w:pStyle w:val="Heading2"/>
        <w:rPr>
          <w:rFonts w:ascii="Arial" w:hAnsi="Arial" w:cs="Arial"/>
          <w:b/>
          <w:bCs/>
          <w:color w:val="auto"/>
          <w:sz w:val="24"/>
          <w:szCs w:val="24"/>
        </w:rPr>
      </w:pPr>
      <w:r w:rsidRPr="00217033">
        <w:rPr>
          <w:rFonts w:ascii="Arial" w:hAnsi="Arial" w:cs="Arial"/>
          <w:b/>
          <w:bCs/>
          <w:color w:val="auto"/>
          <w:sz w:val="24"/>
          <w:szCs w:val="24"/>
        </w:rPr>
        <w:t>4.5</w:t>
      </w:r>
      <w:r w:rsidRPr="00217033">
        <w:rPr>
          <w:rFonts w:ascii="Arial" w:hAnsi="Arial" w:cs="Arial"/>
          <w:b/>
          <w:bCs/>
          <w:color w:val="auto"/>
          <w:sz w:val="24"/>
          <w:szCs w:val="24"/>
        </w:rPr>
        <w:tab/>
        <w:t>UCAS, University Visits and Work Experience</w:t>
      </w:r>
    </w:p>
    <w:p w14:paraId="2B3A633A" w14:textId="77777777" w:rsidR="00F24190" w:rsidRPr="00217033" w:rsidRDefault="00F24190" w:rsidP="00C025C2">
      <w:pPr>
        <w:tabs>
          <w:tab w:val="left" w:pos="567"/>
        </w:tabs>
        <w:spacing w:after="0" w:line="240" w:lineRule="auto"/>
        <w:jc w:val="both"/>
        <w:rPr>
          <w:rFonts w:ascii="Arial" w:hAnsi="Arial" w:cs="Arial"/>
          <w:sz w:val="24"/>
          <w:szCs w:val="24"/>
        </w:rPr>
      </w:pPr>
    </w:p>
    <w:p w14:paraId="79FD7CBC"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Eligible students can be reimbursed for UCAS application fees, or costs associated with attending approved university visits or college organised work experience.</w:t>
      </w:r>
    </w:p>
    <w:p w14:paraId="0CA7423E" w14:textId="77777777" w:rsidR="00F24190" w:rsidRPr="00217033" w:rsidRDefault="00F24190" w:rsidP="00C025C2">
      <w:pPr>
        <w:tabs>
          <w:tab w:val="left" w:pos="567"/>
        </w:tabs>
        <w:spacing w:after="0" w:line="240" w:lineRule="auto"/>
        <w:jc w:val="both"/>
        <w:rPr>
          <w:rFonts w:ascii="Arial" w:hAnsi="Arial" w:cs="Arial"/>
          <w:sz w:val="24"/>
          <w:szCs w:val="24"/>
        </w:rPr>
      </w:pPr>
    </w:p>
    <w:p w14:paraId="28312777" w14:textId="7025292A" w:rsidR="002D321A" w:rsidRDefault="00F24190" w:rsidP="002D321A">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Payments will be reimbursed to the student’s bank account by BACS once evidence of purchase has been received by Student Services. </w:t>
      </w:r>
    </w:p>
    <w:p w14:paraId="5DC129AD" w14:textId="77777777" w:rsidR="002D321A" w:rsidRDefault="002D321A" w:rsidP="002D321A">
      <w:pPr>
        <w:tabs>
          <w:tab w:val="left" w:pos="567"/>
        </w:tabs>
        <w:spacing w:after="0" w:line="240" w:lineRule="auto"/>
        <w:jc w:val="both"/>
        <w:rPr>
          <w:rFonts w:ascii="Arial" w:hAnsi="Arial" w:cs="Arial"/>
          <w:sz w:val="24"/>
          <w:szCs w:val="24"/>
        </w:rPr>
      </w:pPr>
    </w:p>
    <w:p w14:paraId="14C0C694" w14:textId="574F2DB5" w:rsidR="002D321A" w:rsidRPr="00217033" w:rsidRDefault="002D321A" w:rsidP="002D321A">
      <w:pPr>
        <w:pStyle w:val="Heading2"/>
        <w:rPr>
          <w:rFonts w:ascii="Arial" w:hAnsi="Arial" w:cs="Arial"/>
          <w:b/>
          <w:bCs/>
          <w:color w:val="auto"/>
          <w:sz w:val="24"/>
          <w:szCs w:val="24"/>
        </w:rPr>
      </w:pPr>
      <w:r w:rsidRPr="00217033">
        <w:rPr>
          <w:rFonts w:ascii="Arial" w:hAnsi="Arial" w:cs="Arial"/>
          <w:b/>
          <w:bCs/>
          <w:color w:val="auto"/>
          <w:sz w:val="24"/>
          <w:szCs w:val="24"/>
        </w:rPr>
        <w:t>4.</w:t>
      </w:r>
      <w:r>
        <w:rPr>
          <w:rFonts w:ascii="Arial" w:hAnsi="Arial" w:cs="Arial"/>
          <w:b/>
          <w:bCs/>
          <w:color w:val="auto"/>
          <w:sz w:val="24"/>
          <w:szCs w:val="24"/>
        </w:rPr>
        <w:t>6</w:t>
      </w:r>
      <w:r w:rsidRPr="00217033">
        <w:rPr>
          <w:rFonts w:ascii="Arial" w:hAnsi="Arial" w:cs="Arial"/>
          <w:b/>
          <w:bCs/>
          <w:color w:val="auto"/>
          <w:sz w:val="24"/>
          <w:szCs w:val="24"/>
        </w:rPr>
        <w:tab/>
      </w:r>
      <w:r>
        <w:rPr>
          <w:rFonts w:ascii="Arial" w:hAnsi="Arial" w:cs="Arial"/>
          <w:b/>
          <w:bCs/>
          <w:color w:val="auto"/>
          <w:sz w:val="24"/>
          <w:szCs w:val="24"/>
        </w:rPr>
        <w:t>Back Payments</w:t>
      </w:r>
      <w:r w:rsidR="002F050C">
        <w:rPr>
          <w:rFonts w:ascii="Arial" w:hAnsi="Arial" w:cs="Arial"/>
          <w:b/>
          <w:bCs/>
          <w:color w:val="auto"/>
          <w:sz w:val="24"/>
          <w:szCs w:val="24"/>
        </w:rPr>
        <w:t xml:space="preserve"> for Late Applications</w:t>
      </w:r>
    </w:p>
    <w:p w14:paraId="084D3396" w14:textId="77777777" w:rsidR="002D321A" w:rsidRDefault="002D321A" w:rsidP="002D321A">
      <w:pPr>
        <w:tabs>
          <w:tab w:val="left" w:pos="567"/>
        </w:tabs>
        <w:spacing w:after="0" w:line="240" w:lineRule="auto"/>
        <w:jc w:val="both"/>
        <w:rPr>
          <w:rFonts w:ascii="Arial" w:hAnsi="Arial" w:cs="Arial"/>
          <w:sz w:val="24"/>
          <w:szCs w:val="24"/>
        </w:rPr>
      </w:pPr>
    </w:p>
    <w:p w14:paraId="5EB03013" w14:textId="6A7EB855" w:rsidR="002D321A" w:rsidRPr="00217033" w:rsidRDefault="008947FB" w:rsidP="00C025C2">
      <w:pPr>
        <w:tabs>
          <w:tab w:val="left" w:pos="567"/>
        </w:tabs>
        <w:spacing w:after="0" w:line="240" w:lineRule="auto"/>
        <w:jc w:val="both"/>
        <w:rPr>
          <w:rFonts w:ascii="Arial" w:hAnsi="Arial" w:cs="Arial"/>
          <w:sz w:val="24"/>
          <w:szCs w:val="24"/>
        </w:rPr>
      </w:pPr>
      <w:r w:rsidRPr="008947FB">
        <w:rPr>
          <w:rFonts w:ascii="Arial" w:hAnsi="Arial" w:cs="Arial"/>
          <w:sz w:val="24"/>
          <w:szCs w:val="24"/>
        </w:rPr>
        <w:t>If a student submits a late application that is approved (subject to available funds) and has already purchased travel, approved kit, equipment, or uniform, they will be reimbursed by BACS to their bank account once proof of purchase is provided to Student Services</w:t>
      </w:r>
      <w:r>
        <w:rPr>
          <w:rFonts w:ascii="Arial" w:hAnsi="Arial" w:cs="Arial"/>
          <w:sz w:val="24"/>
          <w:szCs w:val="24"/>
        </w:rPr>
        <w:t>.</w:t>
      </w:r>
    </w:p>
    <w:p w14:paraId="611B0F07" w14:textId="77777777" w:rsidR="00F24190" w:rsidRPr="00217033" w:rsidRDefault="00F24190" w:rsidP="00C025C2">
      <w:pPr>
        <w:tabs>
          <w:tab w:val="left" w:pos="567"/>
        </w:tabs>
        <w:spacing w:after="0" w:line="240" w:lineRule="auto"/>
        <w:jc w:val="both"/>
        <w:rPr>
          <w:rFonts w:ascii="Arial" w:hAnsi="Arial" w:cs="Arial"/>
          <w:sz w:val="24"/>
          <w:szCs w:val="24"/>
        </w:rPr>
      </w:pPr>
    </w:p>
    <w:p w14:paraId="661C7A59" w14:textId="6C8F6E51" w:rsidR="00F24190" w:rsidRPr="00217033" w:rsidRDefault="00F24190" w:rsidP="00C025C2">
      <w:pPr>
        <w:pStyle w:val="Heading1"/>
        <w:tabs>
          <w:tab w:val="left" w:pos="567"/>
        </w:tabs>
        <w:spacing w:before="0"/>
        <w:jc w:val="both"/>
        <w:rPr>
          <w:rFonts w:ascii="Arial" w:hAnsi="Arial" w:cs="Arial"/>
          <w:b/>
          <w:caps/>
          <w:color w:val="auto"/>
          <w:sz w:val="24"/>
          <w:szCs w:val="24"/>
        </w:rPr>
      </w:pPr>
      <w:r w:rsidRPr="00217033">
        <w:rPr>
          <w:rFonts w:ascii="Arial" w:hAnsi="Arial" w:cs="Arial"/>
          <w:b/>
          <w:caps/>
          <w:color w:val="auto"/>
          <w:sz w:val="24"/>
          <w:szCs w:val="24"/>
        </w:rPr>
        <w:t>5.</w:t>
      </w:r>
      <w:r w:rsidRPr="00217033">
        <w:rPr>
          <w:rFonts w:ascii="Arial" w:hAnsi="Arial" w:cs="Arial"/>
          <w:b/>
          <w:caps/>
          <w:color w:val="auto"/>
          <w:sz w:val="24"/>
          <w:szCs w:val="24"/>
        </w:rPr>
        <w:tab/>
        <w:t>M</w:t>
      </w:r>
      <w:r w:rsidR="0008016B" w:rsidRPr="00217033">
        <w:rPr>
          <w:rFonts w:ascii="Arial" w:hAnsi="Arial" w:cs="Arial"/>
          <w:b/>
          <w:caps/>
          <w:color w:val="auto"/>
          <w:sz w:val="24"/>
          <w:szCs w:val="24"/>
        </w:rPr>
        <w:t>ONITORING</w:t>
      </w:r>
    </w:p>
    <w:p w14:paraId="6D8E9D5E" w14:textId="77777777" w:rsidR="00F24190" w:rsidRPr="00217033" w:rsidRDefault="00F24190" w:rsidP="00C025C2">
      <w:pPr>
        <w:tabs>
          <w:tab w:val="left" w:pos="567"/>
        </w:tabs>
        <w:spacing w:after="0" w:line="240" w:lineRule="auto"/>
        <w:jc w:val="both"/>
        <w:rPr>
          <w:rFonts w:ascii="Arial" w:hAnsi="Arial" w:cs="Arial"/>
          <w:sz w:val="24"/>
          <w:szCs w:val="24"/>
        </w:rPr>
      </w:pPr>
    </w:p>
    <w:p w14:paraId="133814B7" w14:textId="77777777" w:rsidR="00F24190" w:rsidRPr="00217033" w:rsidRDefault="00F24190" w:rsidP="00C025C2">
      <w:pPr>
        <w:pStyle w:val="ListParagraph"/>
        <w:numPr>
          <w:ilvl w:val="0"/>
          <w:numId w:val="5"/>
        </w:numPr>
        <w:tabs>
          <w:tab w:val="left" w:pos="567"/>
        </w:tabs>
        <w:ind w:left="567" w:hanging="567"/>
        <w:jc w:val="both"/>
        <w:rPr>
          <w:rFonts w:ascii="Arial" w:hAnsi="Arial" w:cs="Arial"/>
          <w:sz w:val="24"/>
          <w:szCs w:val="24"/>
        </w:rPr>
      </w:pPr>
      <w:r w:rsidRPr="00217033">
        <w:rPr>
          <w:rFonts w:ascii="Arial" w:hAnsi="Arial" w:cs="Arial"/>
          <w:sz w:val="24"/>
          <w:szCs w:val="24"/>
        </w:rPr>
        <w:t>The funds will be allocated and initially monitored by the Student Services Team to ensure that the correct amounts are allocated.</w:t>
      </w:r>
    </w:p>
    <w:p w14:paraId="697F63CE" w14:textId="1DA97F8A" w:rsidR="00F24190" w:rsidRPr="00217033" w:rsidRDefault="00F24190" w:rsidP="00C025C2">
      <w:pPr>
        <w:pStyle w:val="ListParagraph"/>
        <w:numPr>
          <w:ilvl w:val="0"/>
          <w:numId w:val="5"/>
        </w:numPr>
        <w:tabs>
          <w:tab w:val="left" w:pos="567"/>
        </w:tabs>
        <w:ind w:left="567" w:hanging="567"/>
        <w:jc w:val="both"/>
        <w:rPr>
          <w:rFonts w:ascii="Arial" w:hAnsi="Arial" w:cs="Arial"/>
          <w:sz w:val="24"/>
          <w:szCs w:val="24"/>
        </w:rPr>
      </w:pPr>
      <w:r w:rsidRPr="00217033">
        <w:rPr>
          <w:rFonts w:ascii="Arial" w:hAnsi="Arial" w:cs="Arial"/>
          <w:sz w:val="24"/>
          <w:szCs w:val="24"/>
        </w:rPr>
        <w:t>The Finance Team will liaise with the Head of Student Services</w:t>
      </w:r>
      <w:r w:rsidR="00BC3FB8" w:rsidRPr="00217033">
        <w:rPr>
          <w:rFonts w:ascii="Arial" w:hAnsi="Arial" w:cs="Arial"/>
          <w:sz w:val="24"/>
          <w:szCs w:val="24"/>
        </w:rPr>
        <w:t xml:space="preserve"> </w:t>
      </w:r>
      <w:r w:rsidRPr="00217033">
        <w:rPr>
          <w:rFonts w:ascii="Arial" w:hAnsi="Arial" w:cs="Arial"/>
          <w:sz w:val="24"/>
          <w:szCs w:val="24"/>
        </w:rPr>
        <w:t>and reconcile awards and payments.</w:t>
      </w:r>
    </w:p>
    <w:p w14:paraId="5724BFEF" w14:textId="68E63F4D" w:rsidR="00F24190" w:rsidRPr="00217033" w:rsidRDefault="00F24190" w:rsidP="00C025C2">
      <w:pPr>
        <w:pStyle w:val="ListParagraph"/>
        <w:numPr>
          <w:ilvl w:val="0"/>
          <w:numId w:val="5"/>
        </w:numPr>
        <w:tabs>
          <w:tab w:val="left" w:pos="567"/>
        </w:tabs>
        <w:ind w:left="567" w:hanging="567"/>
        <w:jc w:val="both"/>
        <w:rPr>
          <w:rFonts w:ascii="Arial" w:hAnsi="Arial" w:cs="Arial"/>
          <w:sz w:val="24"/>
          <w:szCs w:val="24"/>
        </w:rPr>
      </w:pPr>
      <w:r w:rsidRPr="00217033">
        <w:rPr>
          <w:rFonts w:ascii="Arial" w:hAnsi="Arial" w:cs="Arial"/>
          <w:sz w:val="24"/>
          <w:szCs w:val="24"/>
        </w:rPr>
        <w:t xml:space="preserve">External </w:t>
      </w:r>
      <w:r w:rsidR="00217033" w:rsidRPr="00217033">
        <w:rPr>
          <w:rFonts w:ascii="Arial" w:hAnsi="Arial" w:cs="Arial"/>
          <w:sz w:val="24"/>
          <w:szCs w:val="24"/>
        </w:rPr>
        <w:t xml:space="preserve">and internal </w:t>
      </w:r>
      <w:r w:rsidRPr="00217033">
        <w:rPr>
          <w:rFonts w:ascii="Arial" w:hAnsi="Arial" w:cs="Arial"/>
          <w:sz w:val="24"/>
          <w:szCs w:val="24"/>
        </w:rPr>
        <w:t>audits will take place.</w:t>
      </w:r>
    </w:p>
    <w:p w14:paraId="4417F6FB" w14:textId="77777777" w:rsidR="00F24190" w:rsidRPr="00217033" w:rsidRDefault="00F24190" w:rsidP="0008016B">
      <w:pPr>
        <w:pStyle w:val="Heading1"/>
        <w:rPr>
          <w:rFonts w:ascii="Arial" w:hAnsi="Arial" w:cs="Arial"/>
          <w:b/>
          <w:bCs/>
          <w:color w:val="auto"/>
          <w:sz w:val="24"/>
          <w:szCs w:val="24"/>
        </w:rPr>
      </w:pPr>
      <w:r w:rsidRPr="00217033">
        <w:rPr>
          <w:rFonts w:ascii="Arial" w:hAnsi="Arial" w:cs="Arial"/>
          <w:b/>
          <w:bCs/>
          <w:color w:val="auto"/>
          <w:sz w:val="24"/>
          <w:szCs w:val="24"/>
        </w:rPr>
        <w:t>6.</w:t>
      </w:r>
      <w:r w:rsidRPr="00217033">
        <w:rPr>
          <w:rFonts w:ascii="Arial" w:hAnsi="Arial" w:cs="Arial"/>
          <w:b/>
          <w:bCs/>
          <w:color w:val="auto"/>
          <w:sz w:val="24"/>
          <w:szCs w:val="24"/>
        </w:rPr>
        <w:tab/>
        <w:t>ADMINISTRATION</w:t>
      </w:r>
    </w:p>
    <w:p w14:paraId="666ACDFA" w14:textId="77777777" w:rsidR="00F24190" w:rsidRPr="00217033" w:rsidRDefault="00F24190" w:rsidP="00C025C2">
      <w:pPr>
        <w:tabs>
          <w:tab w:val="left" w:pos="567"/>
        </w:tabs>
        <w:spacing w:after="0" w:line="240" w:lineRule="auto"/>
        <w:rPr>
          <w:rFonts w:ascii="Arial" w:hAnsi="Arial" w:cs="Arial"/>
          <w:sz w:val="24"/>
          <w:szCs w:val="24"/>
        </w:rPr>
      </w:pPr>
    </w:p>
    <w:p w14:paraId="2A6CE503"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 xml:space="preserve">The college is permitted to retain up to 5% of the allocated Bursary Funds (excluding the 16-19 Vulnerable Bursary) to cover the costs to administer the financial support for students.  </w:t>
      </w:r>
    </w:p>
    <w:p w14:paraId="2E9A5ADD" w14:textId="77777777" w:rsidR="00F24190" w:rsidRPr="00217033" w:rsidRDefault="00F24190" w:rsidP="00C025C2">
      <w:pPr>
        <w:tabs>
          <w:tab w:val="left" w:pos="567"/>
        </w:tabs>
        <w:spacing w:after="0" w:line="240" w:lineRule="auto"/>
        <w:jc w:val="both"/>
        <w:rPr>
          <w:rFonts w:ascii="Arial" w:hAnsi="Arial" w:cs="Arial"/>
          <w:sz w:val="24"/>
          <w:szCs w:val="24"/>
        </w:rPr>
      </w:pPr>
    </w:p>
    <w:p w14:paraId="729CA1A8" w14:textId="4E1F8951" w:rsidR="00F24190" w:rsidRPr="00217033" w:rsidRDefault="00F24190" w:rsidP="00C025C2">
      <w:pPr>
        <w:pStyle w:val="Heading1"/>
        <w:numPr>
          <w:ilvl w:val="0"/>
          <w:numId w:val="17"/>
        </w:numPr>
        <w:tabs>
          <w:tab w:val="left" w:pos="567"/>
        </w:tabs>
        <w:spacing w:before="0"/>
        <w:ind w:left="0" w:firstLine="0"/>
        <w:jc w:val="both"/>
        <w:rPr>
          <w:rFonts w:ascii="Arial" w:hAnsi="Arial" w:cs="Arial"/>
          <w:b/>
          <w:caps/>
          <w:color w:val="auto"/>
          <w:sz w:val="24"/>
          <w:szCs w:val="24"/>
        </w:rPr>
      </w:pPr>
      <w:r w:rsidRPr="00217033">
        <w:rPr>
          <w:rFonts w:ascii="Arial" w:hAnsi="Arial" w:cs="Arial"/>
          <w:b/>
          <w:caps/>
          <w:color w:val="auto"/>
          <w:sz w:val="24"/>
          <w:szCs w:val="24"/>
        </w:rPr>
        <w:t>I</w:t>
      </w:r>
      <w:r w:rsidR="0008016B" w:rsidRPr="00217033">
        <w:rPr>
          <w:rFonts w:ascii="Arial" w:hAnsi="Arial" w:cs="Arial"/>
          <w:b/>
          <w:caps/>
          <w:color w:val="auto"/>
          <w:sz w:val="24"/>
          <w:szCs w:val="24"/>
        </w:rPr>
        <w:t>MPLICATIONS</w:t>
      </w:r>
      <w:r w:rsidRPr="00217033">
        <w:rPr>
          <w:rFonts w:ascii="Arial" w:hAnsi="Arial" w:cs="Arial"/>
          <w:b/>
          <w:caps/>
          <w:color w:val="auto"/>
          <w:sz w:val="24"/>
          <w:szCs w:val="24"/>
        </w:rPr>
        <w:t xml:space="preserve"> </w:t>
      </w:r>
      <w:r w:rsidR="0008016B" w:rsidRPr="00217033">
        <w:rPr>
          <w:rFonts w:ascii="Arial" w:hAnsi="Arial" w:cs="Arial"/>
          <w:b/>
          <w:caps/>
          <w:color w:val="auto"/>
          <w:sz w:val="24"/>
          <w:szCs w:val="24"/>
        </w:rPr>
        <w:t>FOR</w:t>
      </w:r>
      <w:r w:rsidRPr="00217033">
        <w:rPr>
          <w:rFonts w:ascii="Arial" w:hAnsi="Arial" w:cs="Arial"/>
          <w:b/>
          <w:caps/>
          <w:color w:val="auto"/>
          <w:sz w:val="24"/>
          <w:szCs w:val="24"/>
        </w:rPr>
        <w:t xml:space="preserve"> </w:t>
      </w:r>
      <w:r w:rsidR="0008016B" w:rsidRPr="00217033">
        <w:rPr>
          <w:rFonts w:ascii="Arial" w:hAnsi="Arial" w:cs="Arial"/>
          <w:b/>
          <w:caps/>
          <w:color w:val="auto"/>
          <w:sz w:val="24"/>
          <w:szCs w:val="24"/>
        </w:rPr>
        <w:t>EQUALITY</w:t>
      </w:r>
      <w:r w:rsidRPr="00217033">
        <w:rPr>
          <w:rFonts w:ascii="Arial" w:hAnsi="Arial" w:cs="Arial"/>
          <w:b/>
          <w:caps/>
          <w:color w:val="auto"/>
          <w:sz w:val="24"/>
          <w:szCs w:val="24"/>
        </w:rPr>
        <w:t xml:space="preserve"> </w:t>
      </w:r>
      <w:r w:rsidR="0008016B" w:rsidRPr="00217033">
        <w:rPr>
          <w:rFonts w:ascii="Arial" w:hAnsi="Arial" w:cs="Arial"/>
          <w:b/>
          <w:caps/>
          <w:color w:val="auto"/>
          <w:sz w:val="24"/>
          <w:szCs w:val="24"/>
        </w:rPr>
        <w:t>AND</w:t>
      </w:r>
      <w:r w:rsidRPr="00217033">
        <w:rPr>
          <w:rFonts w:ascii="Arial" w:hAnsi="Arial" w:cs="Arial"/>
          <w:b/>
          <w:caps/>
          <w:color w:val="auto"/>
          <w:sz w:val="24"/>
          <w:szCs w:val="24"/>
        </w:rPr>
        <w:t xml:space="preserve"> </w:t>
      </w:r>
      <w:r w:rsidR="0008016B" w:rsidRPr="00217033">
        <w:rPr>
          <w:rFonts w:ascii="Arial" w:hAnsi="Arial" w:cs="Arial"/>
          <w:b/>
          <w:caps/>
          <w:color w:val="auto"/>
          <w:sz w:val="24"/>
          <w:szCs w:val="24"/>
        </w:rPr>
        <w:t>DIVERSITY</w:t>
      </w:r>
    </w:p>
    <w:p w14:paraId="7DF28DE8" w14:textId="77777777" w:rsidR="00F24190" w:rsidRPr="00217033" w:rsidRDefault="00F24190" w:rsidP="00C025C2">
      <w:pPr>
        <w:tabs>
          <w:tab w:val="left" w:pos="567"/>
        </w:tabs>
        <w:spacing w:after="0" w:line="240" w:lineRule="auto"/>
        <w:jc w:val="both"/>
        <w:rPr>
          <w:rFonts w:ascii="Arial" w:hAnsi="Arial" w:cs="Arial"/>
          <w:sz w:val="24"/>
          <w:szCs w:val="24"/>
        </w:rPr>
      </w:pPr>
    </w:p>
    <w:p w14:paraId="5D3B026D" w14:textId="77777777"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The Student Financial Support Policy and Procedures have been developed with due regard to the needs of the student.</w:t>
      </w:r>
    </w:p>
    <w:p w14:paraId="3BD90742" w14:textId="4948BF36" w:rsidR="00F24190" w:rsidRDefault="00F24190" w:rsidP="00C025C2">
      <w:pPr>
        <w:tabs>
          <w:tab w:val="left" w:pos="567"/>
        </w:tabs>
        <w:spacing w:after="0" w:line="240" w:lineRule="auto"/>
        <w:jc w:val="both"/>
        <w:rPr>
          <w:rFonts w:ascii="Arial" w:hAnsi="Arial" w:cs="Arial"/>
          <w:sz w:val="24"/>
          <w:szCs w:val="24"/>
        </w:rPr>
      </w:pPr>
    </w:p>
    <w:p w14:paraId="06DC500A" w14:textId="6AB23799" w:rsidR="00D66A2A" w:rsidRPr="00D66A2A" w:rsidRDefault="002D321A" w:rsidP="005947C9">
      <w:pPr>
        <w:pStyle w:val="Heading1"/>
        <w:numPr>
          <w:ilvl w:val="0"/>
          <w:numId w:val="17"/>
        </w:numPr>
        <w:tabs>
          <w:tab w:val="left" w:pos="567"/>
        </w:tabs>
        <w:spacing w:before="0"/>
        <w:ind w:left="0" w:firstLine="0"/>
        <w:jc w:val="both"/>
        <w:rPr>
          <w:rFonts w:ascii="Arial" w:hAnsi="Arial" w:cs="Arial"/>
          <w:sz w:val="24"/>
          <w:szCs w:val="24"/>
        </w:rPr>
      </w:pPr>
      <w:r>
        <w:rPr>
          <w:rFonts w:ascii="Arial" w:hAnsi="Arial" w:cs="Arial"/>
          <w:b/>
          <w:caps/>
          <w:color w:val="auto"/>
          <w:sz w:val="24"/>
          <w:szCs w:val="24"/>
        </w:rPr>
        <w:t>DATA</w:t>
      </w:r>
      <w:r w:rsidR="00D66A2A">
        <w:rPr>
          <w:rFonts w:ascii="Arial" w:hAnsi="Arial" w:cs="Arial"/>
          <w:b/>
          <w:caps/>
          <w:color w:val="auto"/>
          <w:sz w:val="24"/>
          <w:szCs w:val="24"/>
        </w:rPr>
        <w:t xml:space="preserve"> HANDLING AND RETENTION</w:t>
      </w:r>
    </w:p>
    <w:p w14:paraId="0FF84BE4" w14:textId="6AB66FA7" w:rsidR="00C025C2" w:rsidRPr="00D66A2A" w:rsidRDefault="00C025C2" w:rsidP="00C025C2">
      <w:pPr>
        <w:tabs>
          <w:tab w:val="left" w:pos="567"/>
        </w:tabs>
        <w:spacing w:after="0" w:line="240" w:lineRule="auto"/>
        <w:jc w:val="both"/>
        <w:rPr>
          <w:rFonts w:ascii="Arial" w:hAnsi="Arial" w:cs="Arial"/>
          <w:sz w:val="24"/>
          <w:szCs w:val="24"/>
        </w:rPr>
      </w:pPr>
    </w:p>
    <w:p w14:paraId="73E655AC" w14:textId="0F1BAD4E" w:rsidR="00D66A2A" w:rsidRPr="00D66A2A" w:rsidRDefault="00D66A2A" w:rsidP="00C025C2">
      <w:pPr>
        <w:tabs>
          <w:tab w:val="left" w:pos="567"/>
        </w:tabs>
        <w:spacing w:after="0" w:line="240" w:lineRule="auto"/>
        <w:jc w:val="both"/>
        <w:rPr>
          <w:rFonts w:ascii="Arial" w:hAnsi="Arial" w:cs="Arial"/>
          <w:sz w:val="24"/>
          <w:szCs w:val="24"/>
        </w:rPr>
      </w:pPr>
      <w:r w:rsidRPr="00D66A2A">
        <w:rPr>
          <w:rFonts w:ascii="Arial" w:hAnsi="Arial" w:cs="Arial"/>
          <w:sz w:val="24"/>
          <w:szCs w:val="24"/>
        </w:rPr>
        <w:t xml:space="preserve">All personal data collected in relation to bursary applications will be handled in accordance with the UK General Data Protection Regulation (UK GDPR) and the Data Protection Act 2018. Information will be used solely for the purpose of assessing and administering bursary support. Data will be stored securely and retained only for as </w:t>
      </w:r>
      <w:r w:rsidRPr="00D66A2A">
        <w:rPr>
          <w:rFonts w:ascii="Arial" w:hAnsi="Arial" w:cs="Arial"/>
          <w:sz w:val="24"/>
          <w:szCs w:val="24"/>
        </w:rPr>
        <w:lastRenderedPageBreak/>
        <w:t>long as necessary to meet legal, audit, and regulatory requirements, after which it will be securely disposed of.</w:t>
      </w:r>
    </w:p>
    <w:p w14:paraId="2F04963D" w14:textId="77777777" w:rsidR="00D66A2A" w:rsidRPr="00217033" w:rsidRDefault="00D66A2A" w:rsidP="00C025C2">
      <w:pPr>
        <w:tabs>
          <w:tab w:val="left" w:pos="567"/>
        </w:tabs>
        <w:spacing w:after="0" w:line="240" w:lineRule="auto"/>
        <w:jc w:val="both"/>
        <w:rPr>
          <w:rFonts w:ascii="Arial" w:hAnsi="Arial" w:cs="Arial"/>
          <w:sz w:val="24"/>
          <w:szCs w:val="24"/>
        </w:rPr>
      </w:pPr>
    </w:p>
    <w:p w14:paraId="4384264C" w14:textId="1C35F1D5" w:rsidR="00F24190" w:rsidRPr="00217033" w:rsidRDefault="00F24190" w:rsidP="00C025C2">
      <w:pPr>
        <w:pStyle w:val="Heading1"/>
        <w:numPr>
          <w:ilvl w:val="0"/>
          <w:numId w:val="17"/>
        </w:numPr>
        <w:tabs>
          <w:tab w:val="left" w:pos="567"/>
        </w:tabs>
        <w:spacing w:before="0"/>
        <w:ind w:left="0" w:firstLine="0"/>
        <w:jc w:val="both"/>
        <w:rPr>
          <w:rFonts w:ascii="Arial" w:hAnsi="Arial" w:cs="Arial"/>
          <w:b/>
          <w:caps/>
          <w:color w:val="auto"/>
          <w:sz w:val="24"/>
          <w:szCs w:val="24"/>
        </w:rPr>
      </w:pPr>
      <w:r w:rsidRPr="00217033">
        <w:rPr>
          <w:rFonts w:ascii="Arial" w:hAnsi="Arial" w:cs="Arial"/>
          <w:b/>
          <w:caps/>
          <w:color w:val="auto"/>
          <w:sz w:val="24"/>
          <w:szCs w:val="24"/>
        </w:rPr>
        <w:t>C</w:t>
      </w:r>
      <w:r w:rsidR="0008016B" w:rsidRPr="00217033">
        <w:rPr>
          <w:rFonts w:ascii="Arial" w:hAnsi="Arial" w:cs="Arial"/>
          <w:b/>
          <w:caps/>
          <w:color w:val="auto"/>
          <w:sz w:val="24"/>
          <w:szCs w:val="24"/>
        </w:rPr>
        <w:t>OMPLIANTS</w:t>
      </w:r>
      <w:r w:rsidRPr="00217033">
        <w:rPr>
          <w:rFonts w:ascii="Arial" w:hAnsi="Arial" w:cs="Arial"/>
          <w:b/>
          <w:caps/>
          <w:color w:val="auto"/>
          <w:sz w:val="24"/>
          <w:szCs w:val="24"/>
        </w:rPr>
        <w:t xml:space="preserve"> / </w:t>
      </w:r>
      <w:r w:rsidR="0008016B" w:rsidRPr="00217033">
        <w:rPr>
          <w:rFonts w:ascii="Arial" w:hAnsi="Arial" w:cs="Arial"/>
          <w:b/>
          <w:caps/>
          <w:color w:val="auto"/>
          <w:sz w:val="24"/>
          <w:szCs w:val="24"/>
        </w:rPr>
        <w:t>CONCERNS</w:t>
      </w:r>
    </w:p>
    <w:p w14:paraId="3FBDFB7D" w14:textId="77777777" w:rsidR="00F24190" w:rsidRPr="00217033" w:rsidRDefault="00F24190" w:rsidP="00C025C2">
      <w:pPr>
        <w:tabs>
          <w:tab w:val="left" w:pos="567"/>
        </w:tabs>
        <w:spacing w:after="0" w:line="240" w:lineRule="auto"/>
        <w:jc w:val="both"/>
        <w:rPr>
          <w:rFonts w:ascii="Arial" w:hAnsi="Arial" w:cs="Arial"/>
          <w:sz w:val="24"/>
          <w:szCs w:val="24"/>
        </w:rPr>
      </w:pPr>
    </w:p>
    <w:p w14:paraId="7665C7FE" w14:textId="18DB4256" w:rsidR="00F24190" w:rsidRPr="00217033"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Any initial concerns or queries should be made in writing and addressed to the Head of Student Services</w:t>
      </w:r>
      <w:r w:rsidR="00BC3FB8" w:rsidRPr="00217033">
        <w:rPr>
          <w:rFonts w:ascii="Arial" w:hAnsi="Arial" w:cs="Arial"/>
          <w:sz w:val="24"/>
          <w:szCs w:val="24"/>
        </w:rPr>
        <w:t>,</w:t>
      </w:r>
      <w:r w:rsidRPr="00217033">
        <w:rPr>
          <w:rFonts w:ascii="Arial" w:hAnsi="Arial" w:cs="Arial"/>
          <w:sz w:val="24"/>
          <w:szCs w:val="24"/>
        </w:rPr>
        <w:t xml:space="preserve"> who will investigate the situation and respond within 5 working days.</w:t>
      </w:r>
    </w:p>
    <w:p w14:paraId="39B65675" w14:textId="77777777" w:rsidR="00F24190" w:rsidRPr="00217033" w:rsidRDefault="00F24190" w:rsidP="00C025C2">
      <w:pPr>
        <w:tabs>
          <w:tab w:val="left" w:pos="567"/>
        </w:tabs>
        <w:spacing w:after="0" w:line="240" w:lineRule="auto"/>
        <w:jc w:val="both"/>
        <w:rPr>
          <w:rFonts w:ascii="Arial" w:hAnsi="Arial" w:cs="Arial"/>
          <w:sz w:val="24"/>
          <w:szCs w:val="24"/>
        </w:rPr>
      </w:pPr>
    </w:p>
    <w:p w14:paraId="231F91A9" w14:textId="77777777" w:rsidR="00F24190" w:rsidRPr="00C025C2" w:rsidRDefault="00F24190" w:rsidP="00C025C2">
      <w:pPr>
        <w:tabs>
          <w:tab w:val="left" w:pos="567"/>
        </w:tabs>
        <w:spacing w:after="0" w:line="240" w:lineRule="auto"/>
        <w:jc w:val="both"/>
        <w:rPr>
          <w:rFonts w:ascii="Arial" w:hAnsi="Arial" w:cs="Arial"/>
          <w:sz w:val="24"/>
          <w:szCs w:val="24"/>
        </w:rPr>
      </w:pPr>
      <w:r w:rsidRPr="00217033">
        <w:rPr>
          <w:rFonts w:ascii="Arial" w:hAnsi="Arial" w:cs="Arial"/>
          <w:sz w:val="24"/>
          <w:szCs w:val="24"/>
        </w:rPr>
        <w:t>If a complaint is received then this will be dealt with via the College Complaints Procedures.</w:t>
      </w:r>
    </w:p>
    <w:p w14:paraId="0D23BAFE" w14:textId="77777777" w:rsidR="00F24190" w:rsidRPr="00C025C2" w:rsidRDefault="00F24190" w:rsidP="00C025C2">
      <w:pPr>
        <w:tabs>
          <w:tab w:val="left" w:pos="567"/>
        </w:tabs>
        <w:spacing w:after="0" w:line="240" w:lineRule="auto"/>
        <w:jc w:val="both"/>
        <w:rPr>
          <w:rFonts w:ascii="Arial" w:hAnsi="Arial" w:cs="Arial"/>
          <w:sz w:val="24"/>
          <w:szCs w:val="24"/>
        </w:rPr>
      </w:pPr>
    </w:p>
    <w:p w14:paraId="2EC95766" w14:textId="77777777" w:rsidR="00F24190" w:rsidRPr="00C025C2" w:rsidRDefault="00F24190" w:rsidP="00C025C2">
      <w:pPr>
        <w:tabs>
          <w:tab w:val="left" w:pos="567"/>
        </w:tabs>
        <w:spacing w:after="0" w:line="240" w:lineRule="auto"/>
        <w:jc w:val="both"/>
        <w:rPr>
          <w:rFonts w:ascii="Arial" w:hAnsi="Arial" w:cs="Arial"/>
          <w:sz w:val="24"/>
          <w:szCs w:val="24"/>
        </w:rPr>
      </w:pPr>
    </w:p>
    <w:p w14:paraId="7D2AB593" w14:textId="77777777" w:rsidR="00C025C2" w:rsidRPr="00C025C2" w:rsidRDefault="00C025C2">
      <w:pPr>
        <w:rPr>
          <w:rFonts w:ascii="Arial" w:hAnsi="Arial" w:cs="Arial"/>
          <w:b/>
          <w:sz w:val="24"/>
          <w:szCs w:val="24"/>
        </w:rPr>
      </w:pPr>
      <w:r w:rsidRPr="00C025C2">
        <w:rPr>
          <w:rFonts w:ascii="Arial" w:hAnsi="Arial" w:cs="Arial"/>
          <w:b/>
          <w:sz w:val="24"/>
          <w:szCs w:val="24"/>
        </w:rPr>
        <w:br w:type="page"/>
      </w:r>
    </w:p>
    <w:p w14:paraId="6A84BA37" w14:textId="77777777" w:rsidR="00F24190" w:rsidRPr="00ED5771" w:rsidRDefault="00F24190" w:rsidP="00C025C2">
      <w:pPr>
        <w:tabs>
          <w:tab w:val="left" w:pos="567"/>
        </w:tabs>
        <w:spacing w:after="0" w:line="240" w:lineRule="auto"/>
        <w:jc w:val="both"/>
        <w:rPr>
          <w:rFonts w:ascii="Arial" w:hAnsi="Arial" w:cs="Arial"/>
          <w:b/>
          <w:sz w:val="24"/>
          <w:szCs w:val="24"/>
        </w:rPr>
      </w:pPr>
      <w:r w:rsidRPr="00ED5771">
        <w:rPr>
          <w:rFonts w:ascii="Arial" w:hAnsi="Arial" w:cs="Arial"/>
          <w:b/>
          <w:sz w:val="24"/>
          <w:szCs w:val="24"/>
        </w:rPr>
        <w:lastRenderedPageBreak/>
        <w:t>APPENDIX A: Residency Eligibility</w:t>
      </w:r>
    </w:p>
    <w:p w14:paraId="00E8CCE4" w14:textId="77777777" w:rsidR="00F24190" w:rsidRPr="00ED5771" w:rsidRDefault="00F24190" w:rsidP="00C025C2">
      <w:pPr>
        <w:tabs>
          <w:tab w:val="left" w:pos="567"/>
        </w:tabs>
        <w:spacing w:after="0" w:line="240" w:lineRule="auto"/>
        <w:jc w:val="both"/>
        <w:rPr>
          <w:rFonts w:ascii="Arial" w:hAnsi="Arial" w:cs="Arial"/>
          <w:b/>
          <w:sz w:val="24"/>
          <w:szCs w:val="24"/>
        </w:rPr>
      </w:pPr>
    </w:p>
    <w:p w14:paraId="7E08F26F" w14:textId="77777777" w:rsidR="00F24190" w:rsidRPr="00ED5771" w:rsidRDefault="00F24190" w:rsidP="00C025C2">
      <w:pPr>
        <w:tabs>
          <w:tab w:val="left" w:pos="567"/>
        </w:tabs>
        <w:spacing w:after="0" w:line="240" w:lineRule="auto"/>
        <w:jc w:val="both"/>
        <w:rPr>
          <w:rFonts w:ascii="Arial" w:hAnsi="Arial" w:cs="Arial"/>
          <w:b/>
          <w:sz w:val="24"/>
          <w:szCs w:val="24"/>
        </w:rPr>
      </w:pPr>
    </w:p>
    <w:p w14:paraId="38498197" w14:textId="33D8A4CD" w:rsidR="00F24190" w:rsidRPr="00ED5771" w:rsidRDefault="00F24190" w:rsidP="00C025C2">
      <w:pPr>
        <w:tabs>
          <w:tab w:val="left" w:pos="567"/>
        </w:tabs>
        <w:spacing w:after="0" w:line="240" w:lineRule="auto"/>
        <w:jc w:val="both"/>
        <w:rPr>
          <w:rFonts w:ascii="Arial" w:hAnsi="Arial" w:cs="Arial"/>
          <w:sz w:val="24"/>
          <w:szCs w:val="24"/>
        </w:rPr>
      </w:pPr>
      <w:r w:rsidRPr="00ED5771">
        <w:rPr>
          <w:rFonts w:ascii="Arial" w:hAnsi="Arial" w:cs="Arial"/>
          <w:sz w:val="24"/>
          <w:szCs w:val="24"/>
        </w:rPr>
        <w:t xml:space="preserve">To be eligible for funding, students must meet the residency criteria in </w:t>
      </w:r>
      <w:hyperlink r:id="rId14" w:history="1">
        <w:r w:rsidR="00214190" w:rsidRPr="00ED5771">
          <w:rPr>
            <w:rStyle w:val="Hyperlink"/>
            <w:rFonts w:ascii="Arial" w:hAnsi="Arial" w:cs="Arial"/>
            <w:sz w:val="24"/>
            <w:szCs w:val="24"/>
          </w:rPr>
          <w:t>DfE</w:t>
        </w:r>
        <w:r w:rsidRPr="00ED5771">
          <w:rPr>
            <w:rStyle w:val="Hyperlink"/>
            <w:rFonts w:ascii="Arial" w:hAnsi="Arial" w:cs="Arial"/>
            <w:sz w:val="24"/>
            <w:szCs w:val="24"/>
          </w:rPr>
          <w:t xml:space="preserve"> funding regulations for post-16 provision</w:t>
        </w:r>
      </w:hyperlink>
      <w:r w:rsidRPr="00ED5771">
        <w:rPr>
          <w:rFonts w:ascii="Arial" w:hAnsi="Arial" w:cs="Arial"/>
          <w:sz w:val="24"/>
          <w:szCs w:val="24"/>
        </w:rPr>
        <w:t xml:space="preserve"> which states the following persons will be eligible:</w:t>
      </w:r>
    </w:p>
    <w:p w14:paraId="76FD4735" w14:textId="77777777" w:rsidR="00F24190" w:rsidRPr="00ED5771" w:rsidRDefault="00F24190" w:rsidP="00C025C2">
      <w:pPr>
        <w:tabs>
          <w:tab w:val="left" w:pos="567"/>
        </w:tabs>
        <w:spacing w:after="0" w:line="240" w:lineRule="auto"/>
        <w:jc w:val="both"/>
        <w:rPr>
          <w:rFonts w:ascii="Arial" w:hAnsi="Arial" w:cs="Arial"/>
          <w:sz w:val="24"/>
          <w:szCs w:val="24"/>
        </w:rPr>
      </w:pPr>
    </w:p>
    <w:p w14:paraId="7C9C443F"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a) a person on the ‘relevant date’</w:t>
      </w:r>
      <w:hyperlink r:id="rId15" w:anchor="fn:1" w:history="1">
        <w:r w:rsidRPr="00ED5771">
          <w:rPr>
            <w:rStyle w:val="Hyperlink"/>
            <w:rFonts w:ascii="Arial" w:eastAsiaTheme="majorEastAsia" w:hAnsi="Arial" w:cs="Arial"/>
            <w:color w:val="1D70B8"/>
          </w:rPr>
          <w:t>[footnote 1]</w:t>
        </w:r>
      </w:hyperlink>
      <w:r w:rsidRPr="00ED5771">
        <w:rPr>
          <w:rFonts w:ascii="Arial" w:hAnsi="Arial" w:cs="Arial"/>
          <w:color w:val="0B0C0C"/>
        </w:rPr>
        <w:t> who is ‘settled’ in the UK, and who has been ordinarily resident in the UK and Islands (that is including the Channel Islands and the Isle of Man) for the 3 years preceding the ‘relevant date’. ‘Settled’ means having either indefinite leave to enter (ILE) or indefinite leave to remain (ILR), being an Irish citizen or having the right of abode in the UK. Students who are eligible for funding include:</w:t>
      </w:r>
    </w:p>
    <w:p w14:paraId="11F32DA2"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i: British citizens who hold a United Kingdom of Great Britain and Northern Ireland passport</w:t>
      </w:r>
    </w:p>
    <w:p w14:paraId="392A665C"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ii: Irish citizens</w:t>
      </w:r>
    </w:p>
    <w:p w14:paraId="2AA5AE57"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iii: EU citizens or family members of EEA and Swiss workers (resident in the UK before 1 January 2021) with settled status</w:t>
      </w:r>
    </w:p>
    <w:p w14:paraId="311E0E0E"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iv: Students who are children of Turkish workers where the Turkish worker has been lawfully employed and resident in the UK before 1 January 2021</w:t>
      </w:r>
    </w:p>
    <w:p w14:paraId="690E0FBE"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v: British Dependent Territory Citizens (now known as British Overseas Territory Citizens)</w:t>
      </w:r>
    </w:p>
    <w:p w14:paraId="5B7ED200"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vi: those whose passports have been endorsed to show they have right of abode in the UK</w:t>
      </w:r>
    </w:p>
    <w:p w14:paraId="2B4B2C02"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vii: those who have a certificate of naturalisation or registration as a British Citizen</w:t>
      </w:r>
    </w:p>
    <w:p w14:paraId="7DE412AD"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viii: those with Hong Kong British National (Overseas) (BN(O)) visa who have been given Home Office permission to reside in the UK</w:t>
      </w:r>
    </w:p>
    <w:p w14:paraId="31AD81C4"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39: In addition to the groups outlined above, DfE will also consider the following groups of students (including those who may not have lived in the UK for the last 3 years) to be eligible for funding:</w:t>
      </w:r>
    </w:p>
    <w:p w14:paraId="68580D0C"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a) people with (or their spouses, civil partners and children with) refugee status (RS), humanitarian protection (HP), discretionary leave (DL), exceptional leave to enter (ELE) or exceptional leave to remain (ELR)</w:t>
      </w:r>
    </w:p>
    <w:p w14:paraId="14F98531"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b) people with recently settled status (this means those having been granted ILE or ILR, right of abode or British citizenship within the 3 years immediately preceding the start of the course)</w:t>
      </w:r>
    </w:p>
    <w:p w14:paraId="437757A2"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c) people granted pre-settled status following our exit from EU</w:t>
      </w:r>
    </w:p>
    <w:p w14:paraId="5469A97B"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lastRenderedPageBreak/>
        <w:t>40: In addition to the groups above, DfE will also consider the following groups of students (including those who may not have lived in the UK for the last 3 years), aged up to and including the age of 18, as eligible for funding as follows:</w:t>
      </w:r>
    </w:p>
    <w:p w14:paraId="7497C665"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a) those who are accompanying or joining parents or spouses or civil partners</w:t>
      </w:r>
      <w:hyperlink r:id="rId16" w:anchor="fn:2" w:history="1">
        <w:r w:rsidRPr="00ED5771">
          <w:rPr>
            <w:rStyle w:val="Hyperlink"/>
            <w:rFonts w:ascii="Arial" w:eastAsiaTheme="majorEastAsia" w:hAnsi="Arial" w:cs="Arial"/>
            <w:color w:val="1D70B8"/>
          </w:rPr>
          <w:t>[footnote 2]</w:t>
        </w:r>
      </w:hyperlink>
      <w:r w:rsidRPr="00ED5771">
        <w:rPr>
          <w:rFonts w:ascii="Arial" w:hAnsi="Arial" w:cs="Arial"/>
          <w:color w:val="0B0C0C"/>
        </w:rPr>
        <w:t> who have the right of abode or leave to enter or remain in the UK (or accompanying or joining relevant family members, usually parents, who are UK or Irish citizens), or those who are children of diplomats</w:t>
      </w:r>
    </w:p>
    <w:p w14:paraId="7DA31469"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b) those who are dependants of teachers coming to the UK on a teacher exchange scheme</w:t>
      </w:r>
    </w:p>
    <w:p w14:paraId="74530CEF"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c) those who are residing legally in the UK (including those entering the UK in the last 3 years who are or were not accompanied by their parents) who are British (or Irish) citizens or those whose passports have been endorsed (or as part of move to digital immigration systems, either a biometric residency permit, or an equivalent digital status and/or an endorsement letter) to either show they have the right of abode in this country or to show that they have no restrictions on working in the UK</w:t>
      </w:r>
    </w:p>
    <w:p w14:paraId="3124125A"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d) those who are dependants of adults residing legally in the UK who have been given immigration rights as workers to reside in the UK</w:t>
      </w:r>
    </w:p>
    <w:p w14:paraId="4FE0E554"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e) those who are dependants of foreign students where the accompanying parent or legal guardian has a student visa (the accompanying parent or legal guardian is excluded from our funding as set out in paragraph 71</w:t>
      </w:r>
    </w:p>
    <w:p w14:paraId="01CAB12B"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f) asylum seekers</w:t>
      </w:r>
    </w:p>
    <w:p w14:paraId="57FB7671"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g) those having been granted leave under </w:t>
      </w:r>
      <w:hyperlink r:id="rId17" w:history="1">
        <w:r w:rsidRPr="00ED5771">
          <w:rPr>
            <w:rStyle w:val="Hyperlink"/>
            <w:rFonts w:ascii="Arial" w:eastAsiaTheme="majorEastAsia" w:hAnsi="Arial" w:cs="Arial"/>
            <w:color w:val="1D70B8"/>
          </w:rPr>
          <w:t>section 67 of the Immigration Act 2016</w:t>
        </w:r>
      </w:hyperlink>
      <w:r w:rsidRPr="00ED5771">
        <w:rPr>
          <w:rFonts w:ascii="Arial" w:hAnsi="Arial" w:cs="Arial"/>
          <w:color w:val="0B0C0C"/>
        </w:rPr>
        <w:t> (the ‘Dubs’ amendment)</w:t>
      </w:r>
    </w:p>
    <w:p w14:paraId="64FBB341"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h) those having been granted Calais leave to remain</w:t>
      </w:r>
    </w:p>
    <w:p w14:paraId="2718AC2B" w14:textId="77777777" w:rsidR="00214190" w:rsidRPr="00ED5771" w:rsidRDefault="00214190" w:rsidP="00214190">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i) those who are (including unaccompanied asylum seekers) placed in the care of social services or those receiving section 4 support</w:t>
      </w:r>
    </w:p>
    <w:p w14:paraId="61454B6A" w14:textId="77777777" w:rsidR="00F24190" w:rsidRPr="00ED5771" w:rsidRDefault="00F24190" w:rsidP="00C025C2">
      <w:pPr>
        <w:tabs>
          <w:tab w:val="left" w:pos="567"/>
        </w:tabs>
        <w:spacing w:after="0" w:line="240" w:lineRule="auto"/>
        <w:jc w:val="both"/>
        <w:rPr>
          <w:rFonts w:ascii="Arial" w:hAnsi="Arial" w:cs="Arial"/>
          <w:sz w:val="24"/>
          <w:szCs w:val="24"/>
        </w:rPr>
      </w:pPr>
    </w:p>
    <w:p w14:paraId="4DD5F8EF" w14:textId="77777777" w:rsidR="00F24190" w:rsidRPr="00ED5771" w:rsidRDefault="00F24190" w:rsidP="00C025C2">
      <w:pPr>
        <w:tabs>
          <w:tab w:val="left" w:pos="567"/>
        </w:tabs>
        <w:spacing w:after="0" w:line="240" w:lineRule="auto"/>
        <w:jc w:val="both"/>
        <w:rPr>
          <w:rFonts w:ascii="Arial" w:hAnsi="Arial" w:cs="Arial"/>
          <w:b/>
          <w:sz w:val="24"/>
          <w:szCs w:val="24"/>
        </w:rPr>
      </w:pPr>
      <w:r w:rsidRPr="00ED5771">
        <w:rPr>
          <w:rFonts w:ascii="Arial" w:hAnsi="Arial" w:cs="Arial"/>
          <w:b/>
          <w:sz w:val="24"/>
          <w:szCs w:val="24"/>
        </w:rPr>
        <w:t>Asylum Seekers</w:t>
      </w:r>
    </w:p>
    <w:p w14:paraId="24BBD758" w14:textId="77777777" w:rsidR="00F24190" w:rsidRPr="00ED5771" w:rsidRDefault="00F24190" w:rsidP="00C025C2">
      <w:pPr>
        <w:tabs>
          <w:tab w:val="left" w:pos="567"/>
        </w:tabs>
        <w:spacing w:after="0" w:line="240" w:lineRule="auto"/>
        <w:jc w:val="both"/>
        <w:rPr>
          <w:rFonts w:ascii="Arial" w:hAnsi="Arial" w:cs="Arial"/>
          <w:sz w:val="24"/>
          <w:szCs w:val="24"/>
        </w:rPr>
      </w:pPr>
    </w:p>
    <w:p w14:paraId="69C50AFC" w14:textId="77777777" w:rsidR="002607E5" w:rsidRPr="00ED5771" w:rsidRDefault="002607E5" w:rsidP="002607E5">
      <w:pPr>
        <w:shd w:val="clear" w:color="auto" w:fill="FFFFFF"/>
        <w:spacing w:after="300" w:line="240" w:lineRule="auto"/>
        <w:rPr>
          <w:rFonts w:ascii="Arial" w:eastAsia="Times New Roman" w:hAnsi="Arial" w:cs="Arial"/>
          <w:color w:val="0B0C0C"/>
          <w:sz w:val="24"/>
          <w:szCs w:val="24"/>
          <w:lang w:eastAsia="en-GB"/>
        </w:rPr>
      </w:pPr>
      <w:r w:rsidRPr="00ED5771">
        <w:rPr>
          <w:rFonts w:ascii="Arial" w:eastAsia="Times New Roman" w:hAnsi="Arial" w:cs="Arial"/>
          <w:color w:val="0B0C0C"/>
          <w:sz w:val="24"/>
          <w:szCs w:val="24"/>
          <w:lang w:eastAsia="en-GB"/>
        </w:rPr>
        <w:t>Generally, asylum seekers are not entitled to public funds. Accompanied asylum seeking children (those under 18 with an adult relative or partner) and those aged 18 and above are entitled to education, but not to public funds. If they are destitute, they can apply to the Home Office (HO) for suitable housing and cash for essentials, but they are not eligible for other income.</w:t>
      </w:r>
    </w:p>
    <w:p w14:paraId="474367C6" w14:textId="77777777" w:rsidR="002607E5" w:rsidRPr="00ED5771" w:rsidRDefault="002607E5" w:rsidP="002607E5">
      <w:pPr>
        <w:shd w:val="clear" w:color="auto" w:fill="FFFFFF"/>
        <w:spacing w:after="300" w:line="240" w:lineRule="auto"/>
        <w:rPr>
          <w:rFonts w:ascii="Arial" w:eastAsia="Times New Roman" w:hAnsi="Arial" w:cs="Arial"/>
          <w:color w:val="0B0C0C"/>
          <w:sz w:val="24"/>
          <w:szCs w:val="24"/>
          <w:lang w:eastAsia="en-GB"/>
        </w:rPr>
      </w:pPr>
      <w:r w:rsidRPr="00ED5771">
        <w:rPr>
          <w:rFonts w:ascii="Arial" w:eastAsia="Times New Roman" w:hAnsi="Arial" w:cs="Arial"/>
          <w:color w:val="0B0C0C"/>
          <w:sz w:val="24"/>
          <w:szCs w:val="24"/>
          <w:lang w:eastAsia="en-GB"/>
        </w:rPr>
        <w:t>As long as an asylum seeker has not had their application for asylum refused, you can provide in-kind student support such as books, equipment, or a travel pass. Under no circumstances can you give cash to any asylum seeker unless they are an unaccompanied asylum-seeking child (UASC).</w:t>
      </w:r>
    </w:p>
    <w:p w14:paraId="6898D354" w14:textId="77777777" w:rsidR="00F24190" w:rsidRPr="00ED5771" w:rsidRDefault="00F24190" w:rsidP="00C025C2">
      <w:pPr>
        <w:tabs>
          <w:tab w:val="left" w:pos="567"/>
        </w:tabs>
        <w:spacing w:after="0" w:line="240" w:lineRule="auto"/>
        <w:jc w:val="both"/>
        <w:rPr>
          <w:rFonts w:ascii="Arial" w:hAnsi="Arial" w:cs="Arial"/>
          <w:sz w:val="24"/>
          <w:szCs w:val="24"/>
        </w:rPr>
      </w:pPr>
    </w:p>
    <w:p w14:paraId="49F02691" w14:textId="77777777" w:rsidR="00F24190" w:rsidRPr="00ED5771" w:rsidRDefault="00F24190" w:rsidP="00C025C2">
      <w:pPr>
        <w:tabs>
          <w:tab w:val="left" w:pos="567"/>
        </w:tabs>
        <w:spacing w:after="0" w:line="240" w:lineRule="auto"/>
        <w:jc w:val="both"/>
        <w:rPr>
          <w:rFonts w:ascii="Arial" w:hAnsi="Arial" w:cs="Arial"/>
          <w:b/>
          <w:bCs/>
          <w:sz w:val="24"/>
          <w:szCs w:val="24"/>
        </w:rPr>
      </w:pPr>
      <w:r w:rsidRPr="00ED5771">
        <w:rPr>
          <w:rFonts w:ascii="Arial" w:hAnsi="Arial" w:cs="Arial"/>
          <w:b/>
          <w:bCs/>
          <w:sz w:val="24"/>
          <w:szCs w:val="24"/>
        </w:rPr>
        <w:t>Unaccompanied asylum</w:t>
      </w:r>
      <w:r w:rsidR="00C025C2" w:rsidRPr="00ED5771">
        <w:rPr>
          <w:rFonts w:ascii="Arial" w:hAnsi="Arial" w:cs="Arial"/>
          <w:b/>
          <w:bCs/>
          <w:sz w:val="24"/>
          <w:szCs w:val="24"/>
        </w:rPr>
        <w:t>-</w:t>
      </w:r>
      <w:r w:rsidRPr="00ED5771">
        <w:rPr>
          <w:rFonts w:ascii="Arial" w:hAnsi="Arial" w:cs="Arial"/>
          <w:b/>
          <w:bCs/>
          <w:sz w:val="24"/>
          <w:szCs w:val="24"/>
        </w:rPr>
        <w:t>seeking children</w:t>
      </w:r>
    </w:p>
    <w:p w14:paraId="1D04557B" w14:textId="77777777" w:rsidR="00F24190" w:rsidRPr="00ED5771" w:rsidRDefault="00F24190" w:rsidP="00C025C2">
      <w:pPr>
        <w:tabs>
          <w:tab w:val="left" w:pos="567"/>
        </w:tabs>
        <w:spacing w:after="0" w:line="240" w:lineRule="auto"/>
        <w:jc w:val="both"/>
        <w:rPr>
          <w:rFonts w:ascii="Arial" w:hAnsi="Arial" w:cs="Arial"/>
          <w:sz w:val="24"/>
          <w:szCs w:val="24"/>
        </w:rPr>
      </w:pPr>
    </w:p>
    <w:p w14:paraId="48DC6F56" w14:textId="77777777" w:rsidR="002607E5" w:rsidRPr="00ED5771" w:rsidRDefault="002607E5" w:rsidP="002607E5">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UASC do not receive cash support from the HO and are the responsibility of the local authority. They are treated as looked after children and are eligible for a bursary for vulnerable groups (‘in care’ group), where they have a financial need.</w:t>
      </w:r>
    </w:p>
    <w:p w14:paraId="4BA81A6C" w14:textId="77777777" w:rsidR="002607E5" w:rsidRPr="00ED5771" w:rsidRDefault="002607E5" w:rsidP="002607E5">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When these young people reach legal adulthood at age 18, institutions must consider their immigration status. If the asylum claim is decided in their favour, the local authority must provide them with the same support and services as they do care leavers. As such, they continue to be eligible for a bursary as a student from a vulnerable group until they reach the upper </w:t>
      </w:r>
      <w:proofErr w:type="spellStart"/>
      <w:r w:rsidRPr="00ED5771">
        <w:rPr>
          <w:rFonts w:ascii="Arial" w:hAnsi="Arial" w:cs="Arial"/>
          <w:color w:val="0B0C0C"/>
        </w:rPr>
        <w:fldChar w:fldCharType="begin"/>
      </w:r>
      <w:r w:rsidRPr="00ED5771">
        <w:rPr>
          <w:rFonts w:ascii="Arial" w:hAnsi="Arial" w:cs="Arial"/>
          <w:color w:val="0B0C0C"/>
        </w:rPr>
        <w:instrText xml:space="preserve"> HYPERLINK "https://www.gov.uk/government/publications/16-to-19-bursary-fund-guidance/16-to-19-bursary-fund-guide-2025-to-2026" \l "age" </w:instrText>
      </w:r>
      <w:r w:rsidRPr="00ED5771">
        <w:rPr>
          <w:rFonts w:ascii="Arial" w:hAnsi="Arial" w:cs="Arial"/>
          <w:color w:val="0B0C0C"/>
        </w:rPr>
      </w:r>
      <w:r w:rsidRPr="00ED5771">
        <w:rPr>
          <w:rFonts w:ascii="Arial" w:hAnsi="Arial" w:cs="Arial"/>
          <w:color w:val="0B0C0C"/>
        </w:rPr>
        <w:fldChar w:fldCharType="separate"/>
      </w:r>
      <w:r w:rsidRPr="00ED5771">
        <w:rPr>
          <w:rStyle w:val="Hyperlink"/>
          <w:rFonts w:ascii="Arial" w:eastAsiaTheme="majorEastAsia" w:hAnsi="Arial" w:cs="Arial"/>
          <w:color w:val="1D70B8"/>
        </w:rPr>
        <w:t>upper</w:t>
      </w:r>
      <w:proofErr w:type="spellEnd"/>
      <w:r w:rsidRPr="00ED5771">
        <w:rPr>
          <w:rStyle w:val="Hyperlink"/>
          <w:rFonts w:ascii="Arial" w:eastAsiaTheme="majorEastAsia" w:hAnsi="Arial" w:cs="Arial"/>
          <w:color w:val="1D70B8"/>
        </w:rPr>
        <w:t xml:space="preserve"> age limit</w:t>
      </w:r>
      <w:r w:rsidRPr="00ED5771">
        <w:rPr>
          <w:rFonts w:ascii="Arial" w:hAnsi="Arial" w:cs="Arial"/>
          <w:color w:val="0B0C0C"/>
        </w:rPr>
        <w:fldChar w:fldCharType="end"/>
      </w:r>
      <w:r w:rsidRPr="00ED5771">
        <w:rPr>
          <w:rFonts w:ascii="Arial" w:hAnsi="Arial" w:cs="Arial"/>
          <w:color w:val="0B0C0C"/>
        </w:rPr>
        <w:t> </w:t>
      </w:r>
      <w:proofErr w:type="spellStart"/>
      <w:r w:rsidRPr="00ED5771">
        <w:rPr>
          <w:rFonts w:ascii="Arial" w:hAnsi="Arial" w:cs="Arial"/>
          <w:color w:val="0B0C0C"/>
        </w:rPr>
        <w:t>limit</w:t>
      </w:r>
      <w:proofErr w:type="spellEnd"/>
      <w:r w:rsidRPr="00ED5771">
        <w:rPr>
          <w:rFonts w:ascii="Arial" w:hAnsi="Arial" w:cs="Arial"/>
          <w:color w:val="0B0C0C"/>
        </w:rPr>
        <w:t>.</w:t>
      </w:r>
    </w:p>
    <w:p w14:paraId="0B0A7575" w14:textId="77777777" w:rsidR="002607E5" w:rsidRDefault="002607E5" w:rsidP="002607E5">
      <w:pPr>
        <w:pStyle w:val="NormalWeb"/>
        <w:shd w:val="clear" w:color="auto" w:fill="FFFFFF"/>
        <w:spacing w:before="0" w:beforeAutospacing="0" w:after="300" w:afterAutospacing="0"/>
        <w:rPr>
          <w:rFonts w:ascii="Arial" w:hAnsi="Arial" w:cs="Arial"/>
          <w:color w:val="0B0C0C"/>
        </w:rPr>
      </w:pPr>
      <w:r w:rsidRPr="00ED5771">
        <w:rPr>
          <w:rFonts w:ascii="Arial" w:hAnsi="Arial" w:cs="Arial"/>
          <w:color w:val="0B0C0C"/>
        </w:rPr>
        <w:t>Where an asylum claim is not supported, the individual may not be able to stay legally in the UK. When asylum claims have been fully heard/the appeals process exhausted, an individual has no entitlement to public funds (with a few exceptions where the withdrawal of support would be seen as a breach of human rights).</w:t>
      </w:r>
    </w:p>
    <w:p w14:paraId="2454FFEA" w14:textId="77777777" w:rsidR="00F24190" w:rsidRPr="00C025C2" w:rsidRDefault="00F24190" w:rsidP="00C025C2">
      <w:pPr>
        <w:tabs>
          <w:tab w:val="left" w:pos="567"/>
        </w:tabs>
        <w:spacing w:after="0" w:line="240" w:lineRule="auto"/>
        <w:rPr>
          <w:rFonts w:ascii="Arial" w:hAnsi="Arial" w:cs="Arial"/>
          <w:sz w:val="24"/>
          <w:szCs w:val="24"/>
        </w:rPr>
      </w:pPr>
    </w:p>
    <w:sectPr w:rsidR="00F24190" w:rsidRPr="00C025C2" w:rsidSect="00284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39A7"/>
    <w:multiLevelType w:val="multilevel"/>
    <w:tmpl w:val="E3B2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D66E7"/>
    <w:multiLevelType w:val="hybridMultilevel"/>
    <w:tmpl w:val="5AD03D6C"/>
    <w:lvl w:ilvl="0" w:tplc="BBB0C9E6">
      <w:start w:val="7"/>
      <w:numFmt w:val="decimal"/>
      <w:lvlText w:val="%1."/>
      <w:lvlJc w:val="left"/>
      <w:pPr>
        <w:ind w:left="644" w:hanging="360"/>
      </w:pPr>
      <w:rPr>
        <w:rFonts w:hint="default"/>
        <w:b/>
        <w:bCs/>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5F45CDF"/>
    <w:multiLevelType w:val="hybridMultilevel"/>
    <w:tmpl w:val="373C58C2"/>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3" w15:restartNumberingAfterBreak="0">
    <w:nsid w:val="1C825AC0"/>
    <w:multiLevelType w:val="multilevel"/>
    <w:tmpl w:val="BE149A5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ED67C2"/>
    <w:multiLevelType w:val="hybridMultilevel"/>
    <w:tmpl w:val="9304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2E59"/>
    <w:multiLevelType w:val="multilevel"/>
    <w:tmpl w:val="914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37647"/>
    <w:multiLevelType w:val="hybridMultilevel"/>
    <w:tmpl w:val="C718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468A7"/>
    <w:multiLevelType w:val="hybridMultilevel"/>
    <w:tmpl w:val="4676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5056D"/>
    <w:multiLevelType w:val="hybridMultilevel"/>
    <w:tmpl w:val="17EE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C327F"/>
    <w:multiLevelType w:val="multilevel"/>
    <w:tmpl w:val="AA40C3B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B00BF"/>
    <w:multiLevelType w:val="multilevel"/>
    <w:tmpl w:val="8C4E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4687C"/>
    <w:multiLevelType w:val="hybridMultilevel"/>
    <w:tmpl w:val="008EA8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07A99"/>
    <w:multiLevelType w:val="hybridMultilevel"/>
    <w:tmpl w:val="0296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72C27"/>
    <w:multiLevelType w:val="hybridMultilevel"/>
    <w:tmpl w:val="1B04E336"/>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4" w15:restartNumberingAfterBreak="0">
    <w:nsid w:val="41D13305"/>
    <w:multiLevelType w:val="hybridMultilevel"/>
    <w:tmpl w:val="EFDE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A5C13"/>
    <w:multiLevelType w:val="hybridMultilevel"/>
    <w:tmpl w:val="3002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B66"/>
    <w:multiLevelType w:val="hybridMultilevel"/>
    <w:tmpl w:val="1DAA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F0485"/>
    <w:multiLevelType w:val="hybridMultilevel"/>
    <w:tmpl w:val="3B1C25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BD147B6"/>
    <w:multiLevelType w:val="multilevel"/>
    <w:tmpl w:val="86D295F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181C0B"/>
    <w:multiLevelType w:val="multilevel"/>
    <w:tmpl w:val="26E48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944F37"/>
    <w:multiLevelType w:val="hybridMultilevel"/>
    <w:tmpl w:val="786A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C715C"/>
    <w:multiLevelType w:val="hybridMultilevel"/>
    <w:tmpl w:val="3208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B13C4"/>
    <w:multiLevelType w:val="hybridMultilevel"/>
    <w:tmpl w:val="F63A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801F7"/>
    <w:multiLevelType w:val="hybridMultilevel"/>
    <w:tmpl w:val="3B3CC5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CAC5BE3"/>
    <w:multiLevelType w:val="hybridMultilevel"/>
    <w:tmpl w:val="1ABACE94"/>
    <w:lvl w:ilvl="0" w:tplc="82C2B706">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01A76C3"/>
    <w:multiLevelType w:val="hybridMultilevel"/>
    <w:tmpl w:val="EE7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D667B"/>
    <w:multiLevelType w:val="hybridMultilevel"/>
    <w:tmpl w:val="40149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571A1"/>
    <w:multiLevelType w:val="hybridMultilevel"/>
    <w:tmpl w:val="E434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51179"/>
    <w:multiLevelType w:val="multilevel"/>
    <w:tmpl w:val="F9FE09A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7A5E4B"/>
    <w:multiLevelType w:val="hybridMultilevel"/>
    <w:tmpl w:val="F2761CFC"/>
    <w:lvl w:ilvl="0" w:tplc="ACBE7E3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508328104">
    <w:abstractNumId w:val="3"/>
  </w:num>
  <w:num w:numId="2" w16cid:durableId="616645858">
    <w:abstractNumId w:val="7"/>
  </w:num>
  <w:num w:numId="3" w16cid:durableId="448204760">
    <w:abstractNumId w:val="2"/>
  </w:num>
  <w:num w:numId="4" w16cid:durableId="1643385969">
    <w:abstractNumId w:val="25"/>
  </w:num>
  <w:num w:numId="5" w16cid:durableId="802113600">
    <w:abstractNumId w:val="13"/>
  </w:num>
  <w:num w:numId="6" w16cid:durableId="655189338">
    <w:abstractNumId w:val="22"/>
  </w:num>
  <w:num w:numId="7" w16cid:durableId="412436689">
    <w:abstractNumId w:val="4"/>
  </w:num>
  <w:num w:numId="8" w16cid:durableId="1202742540">
    <w:abstractNumId w:val="21"/>
  </w:num>
  <w:num w:numId="9" w16cid:durableId="545601099">
    <w:abstractNumId w:val="8"/>
  </w:num>
  <w:num w:numId="10" w16cid:durableId="1496263780">
    <w:abstractNumId w:val="27"/>
  </w:num>
  <w:num w:numId="11" w16cid:durableId="778990090">
    <w:abstractNumId w:val="16"/>
  </w:num>
  <w:num w:numId="12" w16cid:durableId="1164316614">
    <w:abstractNumId w:val="26"/>
  </w:num>
  <w:num w:numId="13" w16cid:durableId="2015914304">
    <w:abstractNumId w:val="12"/>
  </w:num>
  <w:num w:numId="14" w16cid:durableId="2118140152">
    <w:abstractNumId w:val="15"/>
  </w:num>
  <w:num w:numId="15" w16cid:durableId="1211334121">
    <w:abstractNumId w:val="6"/>
  </w:num>
  <w:num w:numId="16" w16cid:durableId="347829295">
    <w:abstractNumId w:val="20"/>
  </w:num>
  <w:num w:numId="17" w16cid:durableId="467432186">
    <w:abstractNumId w:val="1"/>
  </w:num>
  <w:num w:numId="18" w16cid:durableId="1418139632">
    <w:abstractNumId w:val="29"/>
  </w:num>
  <w:num w:numId="19" w16cid:durableId="1230775385">
    <w:abstractNumId w:val="24"/>
  </w:num>
  <w:num w:numId="20" w16cid:durableId="1985039132">
    <w:abstractNumId w:val="19"/>
  </w:num>
  <w:num w:numId="21" w16cid:durableId="1742363899">
    <w:abstractNumId w:val="11"/>
  </w:num>
  <w:num w:numId="22" w16cid:durableId="1396973621">
    <w:abstractNumId w:val="18"/>
  </w:num>
  <w:num w:numId="23" w16cid:durableId="347562352">
    <w:abstractNumId w:val="5"/>
  </w:num>
  <w:num w:numId="24" w16cid:durableId="142622242">
    <w:abstractNumId w:val="9"/>
  </w:num>
  <w:num w:numId="25" w16cid:durableId="421683029">
    <w:abstractNumId w:val="0"/>
  </w:num>
  <w:num w:numId="26" w16cid:durableId="1596284492">
    <w:abstractNumId w:val="28"/>
  </w:num>
  <w:num w:numId="27" w16cid:durableId="453597086">
    <w:abstractNumId w:val="17"/>
  </w:num>
  <w:num w:numId="28" w16cid:durableId="1061169310">
    <w:abstractNumId w:val="23"/>
  </w:num>
  <w:num w:numId="29" w16cid:durableId="826172634">
    <w:abstractNumId w:val="14"/>
  </w:num>
  <w:num w:numId="30" w16cid:durableId="538663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90"/>
    <w:rsid w:val="00061EFB"/>
    <w:rsid w:val="0008016B"/>
    <w:rsid w:val="000C5FCF"/>
    <w:rsid w:val="00111062"/>
    <w:rsid w:val="00136E82"/>
    <w:rsid w:val="00154DA5"/>
    <w:rsid w:val="00195523"/>
    <w:rsid w:val="001A075E"/>
    <w:rsid w:val="001A6817"/>
    <w:rsid w:val="001B35B1"/>
    <w:rsid w:val="001D01E9"/>
    <w:rsid w:val="00203324"/>
    <w:rsid w:val="00214190"/>
    <w:rsid w:val="00217033"/>
    <w:rsid w:val="00246191"/>
    <w:rsid w:val="002607E5"/>
    <w:rsid w:val="00284BBF"/>
    <w:rsid w:val="0029368D"/>
    <w:rsid w:val="002D321A"/>
    <w:rsid w:val="002F050C"/>
    <w:rsid w:val="003045A3"/>
    <w:rsid w:val="0032286E"/>
    <w:rsid w:val="00415A99"/>
    <w:rsid w:val="00422908"/>
    <w:rsid w:val="00474BB9"/>
    <w:rsid w:val="00495420"/>
    <w:rsid w:val="004C7F73"/>
    <w:rsid w:val="004D2DFE"/>
    <w:rsid w:val="004E107A"/>
    <w:rsid w:val="004F0BAC"/>
    <w:rsid w:val="00510E7F"/>
    <w:rsid w:val="00561A35"/>
    <w:rsid w:val="00585E8E"/>
    <w:rsid w:val="005B0086"/>
    <w:rsid w:val="005C11CE"/>
    <w:rsid w:val="005C449D"/>
    <w:rsid w:val="005D6098"/>
    <w:rsid w:val="005F1C9C"/>
    <w:rsid w:val="00631510"/>
    <w:rsid w:val="00632F51"/>
    <w:rsid w:val="00694B65"/>
    <w:rsid w:val="00710770"/>
    <w:rsid w:val="00712816"/>
    <w:rsid w:val="007268BF"/>
    <w:rsid w:val="0073571E"/>
    <w:rsid w:val="00767679"/>
    <w:rsid w:val="007B7A21"/>
    <w:rsid w:val="007C3C33"/>
    <w:rsid w:val="00826B05"/>
    <w:rsid w:val="00826BFA"/>
    <w:rsid w:val="00832B08"/>
    <w:rsid w:val="00840788"/>
    <w:rsid w:val="00851646"/>
    <w:rsid w:val="0085276F"/>
    <w:rsid w:val="00853963"/>
    <w:rsid w:val="00892BFA"/>
    <w:rsid w:val="008947FB"/>
    <w:rsid w:val="008D715C"/>
    <w:rsid w:val="008F1FD9"/>
    <w:rsid w:val="00900F42"/>
    <w:rsid w:val="0092268E"/>
    <w:rsid w:val="009325B6"/>
    <w:rsid w:val="009831C6"/>
    <w:rsid w:val="009C4165"/>
    <w:rsid w:val="009F4918"/>
    <w:rsid w:val="00AC5590"/>
    <w:rsid w:val="00B00BA9"/>
    <w:rsid w:val="00B25D1C"/>
    <w:rsid w:val="00B27011"/>
    <w:rsid w:val="00B31529"/>
    <w:rsid w:val="00B4704D"/>
    <w:rsid w:val="00B503A3"/>
    <w:rsid w:val="00B83D3A"/>
    <w:rsid w:val="00BA360D"/>
    <w:rsid w:val="00BC3FB8"/>
    <w:rsid w:val="00BE2DB5"/>
    <w:rsid w:val="00BF752F"/>
    <w:rsid w:val="00C025C2"/>
    <w:rsid w:val="00C35DAB"/>
    <w:rsid w:val="00C469AA"/>
    <w:rsid w:val="00CA78C0"/>
    <w:rsid w:val="00D24553"/>
    <w:rsid w:val="00D66A2A"/>
    <w:rsid w:val="00D96377"/>
    <w:rsid w:val="00DB7B3A"/>
    <w:rsid w:val="00DC065E"/>
    <w:rsid w:val="00DC0D17"/>
    <w:rsid w:val="00DC349B"/>
    <w:rsid w:val="00E04373"/>
    <w:rsid w:val="00E04FEA"/>
    <w:rsid w:val="00E26B76"/>
    <w:rsid w:val="00E41766"/>
    <w:rsid w:val="00E81C91"/>
    <w:rsid w:val="00EA35F5"/>
    <w:rsid w:val="00EB4552"/>
    <w:rsid w:val="00EB73DE"/>
    <w:rsid w:val="00ED5771"/>
    <w:rsid w:val="00F24190"/>
    <w:rsid w:val="00FC2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064C"/>
  <w15:chartTrackingRefBased/>
  <w15:docId w15:val="{D57D60D3-19DE-47CF-9D9A-CB7EEB12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19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419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419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07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1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41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419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24190"/>
    <w:pPr>
      <w:spacing w:after="0" w:line="240" w:lineRule="auto"/>
      <w:ind w:left="720"/>
    </w:pPr>
    <w:rPr>
      <w:rFonts w:ascii="Calibri" w:eastAsia="Calibri" w:hAnsi="Calibri" w:cs="Times New Roman"/>
      <w:lang w:eastAsia="en-GB"/>
    </w:rPr>
  </w:style>
  <w:style w:type="table" w:styleId="TableGrid">
    <w:name w:val="Table Grid"/>
    <w:basedOn w:val="TableNormal"/>
    <w:uiPriority w:val="39"/>
    <w:rsid w:val="00F2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190"/>
    <w:rPr>
      <w:color w:val="0563C1" w:themeColor="hyperlink"/>
      <w:u w:val="single"/>
    </w:rPr>
  </w:style>
  <w:style w:type="character" w:styleId="FollowedHyperlink">
    <w:name w:val="FollowedHyperlink"/>
    <w:basedOn w:val="DefaultParagraphFont"/>
    <w:uiPriority w:val="99"/>
    <w:semiHidden/>
    <w:unhideWhenUsed/>
    <w:rsid w:val="0029368D"/>
    <w:rPr>
      <w:color w:val="954F72" w:themeColor="followedHyperlink"/>
      <w:u w:val="single"/>
    </w:rPr>
  </w:style>
  <w:style w:type="character" w:styleId="UnresolvedMention">
    <w:name w:val="Unresolved Mention"/>
    <w:basedOn w:val="DefaultParagraphFont"/>
    <w:uiPriority w:val="99"/>
    <w:semiHidden/>
    <w:unhideWhenUsed/>
    <w:rsid w:val="0029368D"/>
    <w:rPr>
      <w:color w:val="605E5C"/>
      <w:shd w:val="clear" w:color="auto" w:fill="E1DFDD"/>
    </w:rPr>
  </w:style>
  <w:style w:type="paragraph" w:styleId="NormalWeb">
    <w:name w:val="Normal (Web)"/>
    <w:basedOn w:val="Normal"/>
    <w:uiPriority w:val="99"/>
    <w:semiHidden/>
    <w:unhideWhenUsed/>
    <w:rsid w:val="00061E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92BFA"/>
    <w:pPr>
      <w:autoSpaceDE w:val="0"/>
      <w:autoSpaceDN w:val="0"/>
      <w:adjustRightInd w:val="0"/>
      <w:spacing w:after="0" w:line="240" w:lineRule="auto"/>
    </w:pPr>
    <w:rPr>
      <w:rFonts w:ascii="Montserrat" w:hAnsi="Montserrat" w:cs="Montserrat"/>
      <w:color w:val="000000"/>
      <w:sz w:val="24"/>
      <w:szCs w:val="24"/>
    </w:rPr>
  </w:style>
  <w:style w:type="character" w:customStyle="1" w:styleId="Heading4Char">
    <w:name w:val="Heading 4 Char"/>
    <w:basedOn w:val="DefaultParagraphFont"/>
    <w:link w:val="Heading4"/>
    <w:uiPriority w:val="9"/>
    <w:semiHidden/>
    <w:rsid w:val="001A075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A0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5076">
      <w:bodyDiv w:val="1"/>
      <w:marLeft w:val="0"/>
      <w:marRight w:val="0"/>
      <w:marTop w:val="0"/>
      <w:marBottom w:val="0"/>
      <w:divBdr>
        <w:top w:val="none" w:sz="0" w:space="0" w:color="auto"/>
        <w:left w:val="none" w:sz="0" w:space="0" w:color="auto"/>
        <w:bottom w:val="none" w:sz="0" w:space="0" w:color="auto"/>
        <w:right w:val="none" w:sz="0" w:space="0" w:color="auto"/>
      </w:divBdr>
    </w:div>
    <w:div w:id="240146191">
      <w:bodyDiv w:val="1"/>
      <w:marLeft w:val="0"/>
      <w:marRight w:val="0"/>
      <w:marTop w:val="0"/>
      <w:marBottom w:val="0"/>
      <w:divBdr>
        <w:top w:val="none" w:sz="0" w:space="0" w:color="auto"/>
        <w:left w:val="none" w:sz="0" w:space="0" w:color="auto"/>
        <w:bottom w:val="none" w:sz="0" w:space="0" w:color="auto"/>
        <w:right w:val="none" w:sz="0" w:space="0" w:color="auto"/>
      </w:divBdr>
    </w:div>
    <w:div w:id="602226542">
      <w:bodyDiv w:val="1"/>
      <w:marLeft w:val="0"/>
      <w:marRight w:val="0"/>
      <w:marTop w:val="0"/>
      <w:marBottom w:val="0"/>
      <w:divBdr>
        <w:top w:val="none" w:sz="0" w:space="0" w:color="auto"/>
        <w:left w:val="none" w:sz="0" w:space="0" w:color="auto"/>
        <w:bottom w:val="none" w:sz="0" w:space="0" w:color="auto"/>
        <w:right w:val="none" w:sz="0" w:space="0" w:color="auto"/>
      </w:divBdr>
    </w:div>
    <w:div w:id="801339599">
      <w:bodyDiv w:val="1"/>
      <w:marLeft w:val="0"/>
      <w:marRight w:val="0"/>
      <w:marTop w:val="0"/>
      <w:marBottom w:val="0"/>
      <w:divBdr>
        <w:top w:val="none" w:sz="0" w:space="0" w:color="auto"/>
        <w:left w:val="none" w:sz="0" w:space="0" w:color="auto"/>
        <w:bottom w:val="none" w:sz="0" w:space="0" w:color="auto"/>
        <w:right w:val="none" w:sz="0" w:space="0" w:color="auto"/>
      </w:divBdr>
    </w:div>
    <w:div w:id="1669362404">
      <w:bodyDiv w:val="1"/>
      <w:marLeft w:val="0"/>
      <w:marRight w:val="0"/>
      <w:marTop w:val="0"/>
      <w:marBottom w:val="0"/>
      <w:divBdr>
        <w:top w:val="none" w:sz="0" w:space="0" w:color="auto"/>
        <w:left w:val="none" w:sz="0" w:space="0" w:color="auto"/>
        <w:bottom w:val="none" w:sz="0" w:space="0" w:color="auto"/>
        <w:right w:val="none" w:sz="0" w:space="0" w:color="auto"/>
      </w:divBdr>
    </w:div>
    <w:div w:id="1751849110">
      <w:bodyDiv w:val="1"/>
      <w:marLeft w:val="0"/>
      <w:marRight w:val="0"/>
      <w:marTop w:val="0"/>
      <w:marBottom w:val="0"/>
      <w:divBdr>
        <w:top w:val="none" w:sz="0" w:space="0" w:color="auto"/>
        <w:left w:val="none" w:sz="0" w:space="0" w:color="auto"/>
        <w:bottom w:val="none" w:sz="0" w:space="0" w:color="auto"/>
        <w:right w:val="none" w:sz="0" w:space="0" w:color="auto"/>
      </w:divBdr>
    </w:div>
    <w:div w:id="18836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dvice-funding-regulations-for-post-16-provision/advice-funding-rules-for-16-to-19-provision-2025-to-2026" TargetMode="External"/><Relationship Id="rId13" Type="http://schemas.openxmlformats.org/officeDocument/2006/relationships/hyperlink" Target="https://www.qualifications.education.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free-meals-in-further-education-guide/free-meals-in-further-education-funded-institutions-guide-academic-year-2025-to-2026" TargetMode="External"/><Relationship Id="rId12" Type="http://schemas.openxmlformats.org/officeDocument/2006/relationships/hyperlink" Target="https://www.gov.uk/government/publications/advice-funding-regulations-for-post-16-provision" TargetMode="External"/><Relationship Id="rId17" Type="http://schemas.openxmlformats.org/officeDocument/2006/relationships/hyperlink" Target="http://www.legislation.gov.uk/ukpga/2016/19/section/67" TargetMode="External"/><Relationship Id="rId2" Type="http://schemas.openxmlformats.org/officeDocument/2006/relationships/numbering" Target="numbering.xml"/><Relationship Id="rId16" Type="http://schemas.openxmlformats.org/officeDocument/2006/relationships/hyperlink" Target="https://www.gov.uk/government/publications/advice-funding-regulations-for-post-16-provision/advice-funding-regulations-for-post-16-provision-2024-to-2025"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gov.uk/government/publications/advanced-learner-loans-funding-and-performance-management-rules/advanced-learner-loans-funding-and-performance-management-rules-2025-to-2026" TargetMode="External"/><Relationship Id="rId5" Type="http://schemas.openxmlformats.org/officeDocument/2006/relationships/webSettings" Target="webSettings.xml"/><Relationship Id="rId15" Type="http://schemas.openxmlformats.org/officeDocument/2006/relationships/hyperlink" Target="https://www.gov.uk/government/publications/advice-funding-regulations-for-post-16-provision/advice-funding-regulations-for-post-16-provision-2024-to-2025" TargetMode="External"/><Relationship Id="rId10" Type="http://schemas.openxmlformats.org/officeDocument/2006/relationships/hyperlink" Target="https://www.gov.uk/government/publications/adult-skills-fund-funding-rules/adult-skills-fund-funding-rules-2025-to-20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16-to-19-bursary-fund-guidance/16-to-19-bursary-fund-guide-2025-to-2026" TargetMode="External"/><Relationship Id="rId14" Type="http://schemas.openxmlformats.org/officeDocument/2006/relationships/hyperlink" Target="https://www.gov.uk/government/publications/advice-funding-regulations-for-post-16-provision/advice-funding-rules-for-16-to-19-provision-2025-to-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82AD-103A-4871-AEA2-65C00A41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15</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Worth</dc:creator>
  <cp:keywords/>
  <dc:description/>
  <cp:lastModifiedBy>Paul Newman</cp:lastModifiedBy>
  <cp:revision>23</cp:revision>
  <cp:lastPrinted>2022-12-06T14:32:00Z</cp:lastPrinted>
  <dcterms:created xsi:type="dcterms:W3CDTF">2025-05-12T08:46:00Z</dcterms:created>
  <dcterms:modified xsi:type="dcterms:W3CDTF">2025-09-10T12:04:00Z</dcterms:modified>
</cp:coreProperties>
</file>